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0877D" w14:textId="478C4023" w:rsidR="005D6D77" w:rsidRPr="005D6D77" w:rsidRDefault="005D6D77" w:rsidP="005D6D77">
      <w:pPr>
        <w:jc w:val="center"/>
        <w:rPr>
          <w:b/>
          <w:bCs/>
          <w:lang w:val="bg-BG"/>
        </w:rPr>
      </w:pPr>
      <w:r w:rsidRPr="005D6D77">
        <w:rPr>
          <w:b/>
          <w:bCs/>
          <w:lang w:val="bg-BG"/>
        </w:rPr>
        <w:t>ПРИЛОЖЕНИЕ 1</w:t>
      </w:r>
    </w:p>
    <w:p w14:paraId="23E719FF" w14:textId="77777777" w:rsidR="005D6D77" w:rsidRDefault="005D6D77" w:rsidP="005B0684">
      <w:pPr>
        <w:rPr>
          <w:lang w:val="bg-BG"/>
        </w:rPr>
      </w:pPr>
    </w:p>
    <w:p w14:paraId="76A07E86" w14:textId="327A965C" w:rsidR="005B0684" w:rsidRPr="00A749DB" w:rsidRDefault="005B0684" w:rsidP="005B0684">
      <w:pPr>
        <w:rPr>
          <w:lang w:val="ru-RU"/>
        </w:rPr>
      </w:pPr>
      <w:r>
        <w:rPr>
          <w:lang w:val="bg-BG"/>
        </w:rPr>
        <w:t xml:space="preserve">Дейности, които се очаква да бъдат включени в обхвата на </w:t>
      </w:r>
      <w:proofErr w:type="spellStart"/>
      <w:r>
        <w:rPr>
          <w:lang w:val="bg-BG"/>
        </w:rPr>
        <w:t>аутсорсинг</w:t>
      </w:r>
      <w:proofErr w:type="spellEnd"/>
      <w:r>
        <w:rPr>
          <w:lang w:val="bg-BG"/>
        </w:rPr>
        <w:t xml:space="preserve"> услугата:</w:t>
      </w:r>
    </w:p>
    <w:p w14:paraId="327086AB" w14:textId="77777777" w:rsidR="002940FF" w:rsidRPr="00A749DB" w:rsidRDefault="002940FF" w:rsidP="005B0684">
      <w:pPr>
        <w:rPr>
          <w:lang w:val="ru-RU"/>
        </w:rPr>
      </w:pPr>
    </w:p>
    <w:p w14:paraId="0622D02C" w14:textId="702A5CFC" w:rsidR="005B0684" w:rsidRPr="00BF722A" w:rsidRDefault="005B0684" w:rsidP="005B0684">
      <w:pPr>
        <w:pStyle w:val="ListParagraph"/>
        <w:numPr>
          <w:ilvl w:val="0"/>
          <w:numId w:val="1"/>
        </w:numPr>
        <w:rPr>
          <w:lang w:val="bg-BG"/>
        </w:rPr>
      </w:pPr>
      <w:r w:rsidRPr="00BF722A">
        <w:rPr>
          <w:lang w:val="bg-BG"/>
        </w:rPr>
        <w:t xml:space="preserve">Въвеждане на оперативна информация, свързана </w:t>
      </w:r>
      <w:r w:rsidR="001111ED">
        <w:rPr>
          <w:lang w:val="bg-BG"/>
        </w:rPr>
        <w:t>с</w:t>
      </w:r>
      <w:r w:rsidRPr="00BF722A">
        <w:rPr>
          <w:lang w:val="bg-BG"/>
        </w:rPr>
        <w:t xml:space="preserve">: </w:t>
      </w:r>
    </w:p>
    <w:p w14:paraId="0098D445" w14:textId="77777777" w:rsidR="005B0684" w:rsidRPr="00BF722A" w:rsidRDefault="005B0684" w:rsidP="005B0684">
      <w:pPr>
        <w:pStyle w:val="ListParagraph"/>
        <w:numPr>
          <w:ilvl w:val="0"/>
          <w:numId w:val="2"/>
        </w:numPr>
        <w:rPr>
          <w:lang w:val="bg-BG"/>
        </w:rPr>
      </w:pPr>
      <w:r w:rsidRPr="00BF722A">
        <w:rPr>
          <w:lang w:val="bg-BG"/>
        </w:rPr>
        <w:t>Нестандартни начисления по служители - бонуси, премии, еднократни плащания и др.</w:t>
      </w:r>
    </w:p>
    <w:p w14:paraId="02141BF5" w14:textId="77777777" w:rsidR="005B0684" w:rsidRDefault="005B0684" w:rsidP="005B0684">
      <w:pPr>
        <w:pStyle w:val="ListParagraph"/>
        <w:numPr>
          <w:ilvl w:val="0"/>
          <w:numId w:val="2"/>
        </w:numPr>
        <w:rPr>
          <w:lang w:val="bg-BG"/>
        </w:rPr>
      </w:pPr>
      <w:r w:rsidRPr="00BF722A">
        <w:rPr>
          <w:lang w:val="bg-BG"/>
        </w:rPr>
        <w:t xml:space="preserve">Нестандартни удръжки по служители - застраховки Живот, ДПО, здравно осигуряване, карти </w:t>
      </w:r>
      <w:proofErr w:type="spellStart"/>
      <w:r w:rsidRPr="00BF722A">
        <w:rPr>
          <w:lang w:val="bg-BG"/>
        </w:rPr>
        <w:t>Multisport</w:t>
      </w:r>
      <w:proofErr w:type="spellEnd"/>
      <w:r w:rsidRPr="00BF722A">
        <w:rPr>
          <w:lang w:val="bg-BG"/>
        </w:rPr>
        <w:t>, запори, вътрешнофирмени кредити и др. лични удръжки</w:t>
      </w:r>
    </w:p>
    <w:p w14:paraId="62ECA00E" w14:textId="173FB48A" w:rsidR="007C28A0" w:rsidRPr="00BF722A" w:rsidRDefault="007C28A0" w:rsidP="005B0684">
      <w:pPr>
        <w:pStyle w:val="ListParagraph"/>
        <w:numPr>
          <w:ilvl w:val="0"/>
          <w:numId w:val="2"/>
        </w:numPr>
        <w:rPr>
          <w:lang w:val="bg-BG"/>
        </w:rPr>
      </w:pPr>
      <w:r>
        <w:rPr>
          <w:lang w:val="bg-BG"/>
        </w:rPr>
        <w:t xml:space="preserve">Въвеждане на </w:t>
      </w:r>
      <w:r w:rsidR="004A4623">
        <w:rPr>
          <w:lang w:val="bg-BG"/>
        </w:rPr>
        <w:t>нестандартни начисления за годишен бонус (ДМС)</w:t>
      </w:r>
    </w:p>
    <w:p w14:paraId="58814505" w14:textId="41442C36" w:rsidR="005B0684" w:rsidRDefault="005B0684" w:rsidP="005B0684">
      <w:pPr>
        <w:pStyle w:val="ListParagraph"/>
        <w:numPr>
          <w:ilvl w:val="0"/>
          <w:numId w:val="2"/>
        </w:numPr>
        <w:rPr>
          <w:lang w:val="bg-BG"/>
        </w:rPr>
      </w:pPr>
      <w:r w:rsidRPr="00BF722A">
        <w:rPr>
          <w:lang w:val="bg-BG"/>
        </w:rPr>
        <w:t>Суми за социални разходи, ваучери за храна</w:t>
      </w:r>
      <w:r w:rsidR="00644F5D">
        <w:rPr>
          <w:lang w:val="bg-BG"/>
        </w:rPr>
        <w:t xml:space="preserve"> и др. подобни</w:t>
      </w:r>
    </w:p>
    <w:p w14:paraId="24D89E87" w14:textId="0251E60C" w:rsidR="005C048B" w:rsidRDefault="005C048B" w:rsidP="005B0684">
      <w:pPr>
        <w:pStyle w:val="ListParagraph"/>
        <w:numPr>
          <w:ilvl w:val="0"/>
          <w:numId w:val="2"/>
        </w:numPr>
        <w:rPr>
          <w:lang w:val="bg-BG"/>
        </w:rPr>
      </w:pPr>
      <w:r>
        <w:rPr>
          <w:lang w:val="bg-BG"/>
        </w:rPr>
        <w:t>Суми за акции от Алианц</w:t>
      </w:r>
      <w:r w:rsidR="00FA56A8">
        <w:rPr>
          <w:lang w:val="bg-BG"/>
        </w:rPr>
        <w:t xml:space="preserve"> (импорт начисления и удръжки)</w:t>
      </w:r>
      <w:r w:rsidR="00692025">
        <w:rPr>
          <w:lang w:val="bg-BG"/>
        </w:rPr>
        <w:t xml:space="preserve"> – трето тримесечие</w:t>
      </w:r>
    </w:p>
    <w:p w14:paraId="2F9D776B" w14:textId="5D363CE3" w:rsidR="00827969" w:rsidRPr="00BF722A" w:rsidRDefault="00360D81" w:rsidP="005B0684">
      <w:pPr>
        <w:pStyle w:val="ListParagraph"/>
        <w:numPr>
          <w:ilvl w:val="0"/>
          <w:numId w:val="2"/>
        </w:numPr>
        <w:rPr>
          <w:lang w:val="bg-BG"/>
        </w:rPr>
      </w:pPr>
      <w:r>
        <w:rPr>
          <w:lang w:val="bg-BG"/>
        </w:rPr>
        <w:t xml:space="preserve">Въвеждане на </w:t>
      </w:r>
      <w:r w:rsidR="00E54922" w:rsidRPr="00E54922">
        <w:rPr>
          <w:lang w:val="bg-BG"/>
        </w:rPr>
        <w:t>Информация за осигурителен доход от друг основен работодател за текущ или предходни месеци</w:t>
      </w:r>
    </w:p>
    <w:p w14:paraId="41AC2815" w14:textId="05603C74" w:rsidR="005B0684" w:rsidRPr="00BF722A" w:rsidRDefault="005B0684" w:rsidP="005B0684">
      <w:pPr>
        <w:pStyle w:val="ListParagraph"/>
        <w:numPr>
          <w:ilvl w:val="0"/>
          <w:numId w:val="2"/>
        </w:numPr>
        <w:rPr>
          <w:lang w:val="bg-BG"/>
        </w:rPr>
      </w:pPr>
      <w:r w:rsidRPr="00BF722A">
        <w:rPr>
          <w:lang w:val="bg-BG"/>
        </w:rPr>
        <w:t>Обезщетения, които се изплащат при напускане на служители</w:t>
      </w:r>
      <w:r w:rsidR="00B716C7">
        <w:rPr>
          <w:lang w:val="bg-BG"/>
        </w:rPr>
        <w:t>,</w:t>
      </w:r>
      <w:r w:rsidR="00E54922">
        <w:rPr>
          <w:lang w:val="bg-BG"/>
        </w:rPr>
        <w:t xml:space="preserve"> </w:t>
      </w:r>
      <w:r w:rsidR="00B716C7">
        <w:rPr>
          <w:lang w:val="bg-BG"/>
        </w:rPr>
        <w:t>въведени</w:t>
      </w:r>
      <w:r w:rsidR="00EE0E8B">
        <w:rPr>
          <w:lang w:val="bg-BG"/>
        </w:rPr>
        <w:t xml:space="preserve"> в</w:t>
      </w:r>
      <w:r w:rsidR="00E54922">
        <w:rPr>
          <w:lang w:val="bg-BG"/>
        </w:rPr>
        <w:t xml:space="preserve"> заповед за прекратяване или като нестандартн</w:t>
      </w:r>
      <w:r w:rsidR="00BF1291">
        <w:rPr>
          <w:lang w:val="bg-BG"/>
        </w:rPr>
        <w:t>а ставка</w:t>
      </w:r>
    </w:p>
    <w:p w14:paraId="048A9795" w14:textId="022CECFC" w:rsidR="005B0684" w:rsidRPr="00BF722A" w:rsidRDefault="00167C76" w:rsidP="005B0684">
      <w:pPr>
        <w:pStyle w:val="ListParagraph"/>
        <w:numPr>
          <w:ilvl w:val="0"/>
          <w:numId w:val="2"/>
        </w:numPr>
        <w:rPr>
          <w:lang w:val="bg-BG"/>
        </w:rPr>
      </w:pPr>
      <w:r>
        <w:rPr>
          <w:lang w:val="bg-BG"/>
        </w:rPr>
        <w:t>Въвеждане на д</w:t>
      </w:r>
      <w:r w:rsidR="005B0684" w:rsidRPr="00BF722A">
        <w:rPr>
          <w:lang w:val="bg-BG"/>
        </w:rPr>
        <w:t>анни от служебни бележки и удостоверения за доходи от предходен работодател</w:t>
      </w:r>
    </w:p>
    <w:p w14:paraId="53E5DC76" w14:textId="5B52E8AA" w:rsidR="005B0684" w:rsidRPr="00BF722A" w:rsidRDefault="005B0684" w:rsidP="005B0684">
      <w:pPr>
        <w:pStyle w:val="ListParagraph"/>
        <w:numPr>
          <w:ilvl w:val="0"/>
          <w:numId w:val="2"/>
        </w:numPr>
        <w:rPr>
          <w:lang w:val="bg-BG"/>
        </w:rPr>
      </w:pPr>
      <w:r w:rsidRPr="00BF722A">
        <w:rPr>
          <w:lang w:val="bg-BG"/>
        </w:rPr>
        <w:t>Друга информация, свързана с изчисляване на трудовите възнаграждения</w:t>
      </w:r>
    </w:p>
    <w:p w14:paraId="34477096" w14:textId="16B4ACE8" w:rsidR="005B0684" w:rsidRPr="001C4476" w:rsidRDefault="005B0684" w:rsidP="005B0684">
      <w:pPr>
        <w:pStyle w:val="ListParagraph"/>
        <w:numPr>
          <w:ilvl w:val="0"/>
          <w:numId w:val="2"/>
        </w:numPr>
        <w:rPr>
          <w:lang w:val="bg-BG"/>
        </w:rPr>
      </w:pPr>
      <w:r w:rsidRPr="00BF722A">
        <w:rPr>
          <w:lang w:val="bg-BG"/>
        </w:rPr>
        <w:t>Информация за изчисляване на хонорари по граждански договор</w:t>
      </w:r>
    </w:p>
    <w:p w14:paraId="2F6A7B14" w14:textId="028A73A5" w:rsidR="001C4476" w:rsidRPr="003103C8" w:rsidRDefault="001C4476" w:rsidP="005B0684">
      <w:pPr>
        <w:pStyle w:val="ListParagraph"/>
        <w:numPr>
          <w:ilvl w:val="0"/>
          <w:numId w:val="2"/>
        </w:numPr>
        <w:rPr>
          <w:lang w:val="bg-BG"/>
        </w:rPr>
      </w:pPr>
      <w:r w:rsidRPr="001C4476">
        <w:rPr>
          <w:lang w:val="bg-BG"/>
        </w:rPr>
        <w:t xml:space="preserve">Информация за осигурителен доход от други договори вътрешни или външни за Алианц </w:t>
      </w:r>
      <w:r w:rsidR="00BC3DE5">
        <w:rPr>
          <w:lang w:val="bg-BG"/>
        </w:rPr>
        <w:t xml:space="preserve">- </w:t>
      </w:r>
      <w:r w:rsidRPr="001C4476">
        <w:rPr>
          <w:lang w:val="bg-BG"/>
        </w:rPr>
        <w:t>при граждански договор</w:t>
      </w:r>
    </w:p>
    <w:p w14:paraId="78E96081" w14:textId="1C01B083" w:rsidR="003103C8" w:rsidRPr="003103C8" w:rsidRDefault="003103C8" w:rsidP="005B0684">
      <w:pPr>
        <w:pStyle w:val="ListParagraph"/>
        <w:numPr>
          <w:ilvl w:val="0"/>
          <w:numId w:val="2"/>
        </w:numPr>
        <w:rPr>
          <w:lang w:val="bg-BG"/>
        </w:rPr>
      </w:pPr>
      <w:r w:rsidRPr="003103C8">
        <w:rPr>
          <w:lang w:val="bg-BG"/>
        </w:rPr>
        <w:t>Друга информация, свързана с изчисляване на  възнагражденията по ДУ</w:t>
      </w:r>
    </w:p>
    <w:p w14:paraId="532A5B3F" w14:textId="0DAB3A03" w:rsidR="003103C8" w:rsidRPr="00215AA7" w:rsidRDefault="00103F06" w:rsidP="005B0684">
      <w:pPr>
        <w:pStyle w:val="ListParagraph"/>
        <w:numPr>
          <w:ilvl w:val="0"/>
          <w:numId w:val="2"/>
        </w:numPr>
        <w:rPr>
          <w:lang w:val="bg-BG"/>
        </w:rPr>
      </w:pPr>
      <w:r>
        <w:rPr>
          <w:lang w:val="bg-BG"/>
        </w:rPr>
        <w:t>И</w:t>
      </w:r>
      <w:r w:rsidR="003103C8" w:rsidRPr="003103C8">
        <w:rPr>
          <w:lang w:val="bg-BG"/>
        </w:rPr>
        <w:t xml:space="preserve">нформация, свързана с лични преводи - заплати; лични преводи </w:t>
      </w:r>
      <w:r w:rsidR="00215AA7">
        <w:rPr>
          <w:lang w:val="bg-BG"/>
        </w:rPr>
        <w:t>–</w:t>
      </w:r>
      <w:r w:rsidR="003103C8" w:rsidRPr="003103C8">
        <w:rPr>
          <w:lang w:val="bg-BG"/>
        </w:rPr>
        <w:t xml:space="preserve"> елементи</w:t>
      </w:r>
    </w:p>
    <w:p w14:paraId="6044F690" w14:textId="4E9EDB09" w:rsidR="00215AA7" w:rsidRDefault="00103F06" w:rsidP="005B0684">
      <w:pPr>
        <w:pStyle w:val="ListParagraph"/>
        <w:numPr>
          <w:ilvl w:val="0"/>
          <w:numId w:val="2"/>
        </w:numPr>
        <w:rPr>
          <w:lang w:val="bg-BG"/>
        </w:rPr>
      </w:pPr>
      <w:r>
        <w:rPr>
          <w:lang w:val="bg-BG"/>
        </w:rPr>
        <w:t>И</w:t>
      </w:r>
      <w:r w:rsidR="00215AA7" w:rsidRPr="00215AA7">
        <w:rPr>
          <w:lang w:val="bg-BG"/>
        </w:rPr>
        <w:t>нформация, свързана с приоритети на назначаване във връзка с изчисляване на максимален осигурителен праг</w:t>
      </w:r>
    </w:p>
    <w:p w14:paraId="5846399A" w14:textId="3106F1EB" w:rsidR="00666A4A" w:rsidRDefault="00666A4A" w:rsidP="005B0684">
      <w:pPr>
        <w:pStyle w:val="ListParagraph"/>
        <w:numPr>
          <w:ilvl w:val="0"/>
          <w:numId w:val="2"/>
        </w:numPr>
        <w:rPr>
          <w:lang w:val="bg-BG"/>
        </w:rPr>
      </w:pPr>
      <w:r>
        <w:rPr>
          <w:lang w:val="bg-BG"/>
        </w:rPr>
        <w:t>Унаследяване на разходен център</w:t>
      </w:r>
    </w:p>
    <w:p w14:paraId="57E8FC30" w14:textId="77777777" w:rsidR="00C23176" w:rsidRPr="00C23176" w:rsidRDefault="00C23176" w:rsidP="00C23176">
      <w:pPr>
        <w:rPr>
          <w:lang w:val="bg-BG"/>
        </w:rPr>
      </w:pPr>
    </w:p>
    <w:p w14:paraId="0E031001" w14:textId="77777777" w:rsidR="005B0684" w:rsidRPr="00BF722A" w:rsidRDefault="005B0684" w:rsidP="005B0684">
      <w:pPr>
        <w:pStyle w:val="ListParagraph"/>
        <w:numPr>
          <w:ilvl w:val="0"/>
          <w:numId w:val="1"/>
        </w:numPr>
        <w:rPr>
          <w:lang w:val="bg-BG"/>
        </w:rPr>
      </w:pPr>
      <w:r w:rsidRPr="00BF722A">
        <w:rPr>
          <w:lang w:val="bg-BG"/>
        </w:rPr>
        <w:t>Изчисления:</w:t>
      </w:r>
    </w:p>
    <w:p w14:paraId="2689AFFC" w14:textId="77777777" w:rsidR="005B0684" w:rsidRPr="00BF722A" w:rsidRDefault="005B0684" w:rsidP="005B0684">
      <w:pPr>
        <w:pStyle w:val="ListParagraph"/>
        <w:numPr>
          <w:ilvl w:val="0"/>
          <w:numId w:val="2"/>
        </w:numPr>
        <w:rPr>
          <w:lang w:val="bg-BG"/>
        </w:rPr>
      </w:pPr>
      <w:r w:rsidRPr="00BF722A">
        <w:rPr>
          <w:lang w:val="bg-BG"/>
        </w:rPr>
        <w:t xml:space="preserve"> Изчисляване на суми за трудови договори - един път месечно;</w:t>
      </w:r>
    </w:p>
    <w:p w14:paraId="0B31242D" w14:textId="77777777" w:rsidR="005B0684" w:rsidRPr="00BF722A" w:rsidRDefault="005B0684" w:rsidP="005B0684">
      <w:pPr>
        <w:pStyle w:val="ListParagraph"/>
        <w:numPr>
          <w:ilvl w:val="0"/>
          <w:numId w:val="2"/>
        </w:numPr>
        <w:rPr>
          <w:lang w:val="bg-BG"/>
        </w:rPr>
      </w:pPr>
      <w:r w:rsidRPr="00BF722A">
        <w:rPr>
          <w:lang w:val="bg-BG"/>
        </w:rPr>
        <w:t xml:space="preserve"> Изчисляване на суми за договори за управление и контрол - един път месечно;</w:t>
      </w:r>
    </w:p>
    <w:p w14:paraId="77458CB7" w14:textId="77777777" w:rsidR="005B0684" w:rsidRPr="00BF722A" w:rsidRDefault="005B0684" w:rsidP="005B0684">
      <w:pPr>
        <w:pStyle w:val="ListParagraph"/>
        <w:numPr>
          <w:ilvl w:val="0"/>
          <w:numId w:val="2"/>
        </w:numPr>
        <w:rPr>
          <w:lang w:val="bg-BG"/>
        </w:rPr>
      </w:pPr>
      <w:r w:rsidRPr="00BF722A">
        <w:rPr>
          <w:lang w:val="bg-BG"/>
        </w:rPr>
        <w:t xml:space="preserve"> Изчисляване на суми за граждански договори - един път месечно;</w:t>
      </w:r>
    </w:p>
    <w:p w14:paraId="4234356D" w14:textId="4FA803D0" w:rsidR="005B0684" w:rsidRPr="005C1DA5" w:rsidRDefault="005B0684" w:rsidP="005B0684">
      <w:pPr>
        <w:pStyle w:val="ListParagraph"/>
        <w:numPr>
          <w:ilvl w:val="0"/>
          <w:numId w:val="2"/>
        </w:numPr>
        <w:rPr>
          <w:lang w:val="bg-BG"/>
        </w:rPr>
      </w:pPr>
      <w:r w:rsidRPr="00BF722A">
        <w:rPr>
          <w:lang w:val="bg-BG"/>
        </w:rPr>
        <w:t xml:space="preserve"> Изчисляване на годишни провизии за отпуски - един път </w:t>
      </w:r>
      <w:r w:rsidR="005C1DA5">
        <w:rPr>
          <w:lang w:val="bg-BG"/>
        </w:rPr>
        <w:t>месечно</w:t>
      </w:r>
      <w:r w:rsidRPr="00BF722A">
        <w:rPr>
          <w:lang w:val="bg-BG"/>
        </w:rPr>
        <w:t>;</w:t>
      </w:r>
    </w:p>
    <w:p w14:paraId="0D16D8B8" w14:textId="41B3C85F" w:rsidR="005C1DA5" w:rsidRPr="00BF722A" w:rsidRDefault="005C1DA5" w:rsidP="005B0684">
      <w:pPr>
        <w:pStyle w:val="ListParagraph"/>
        <w:numPr>
          <w:ilvl w:val="0"/>
          <w:numId w:val="2"/>
        </w:numPr>
        <w:rPr>
          <w:lang w:val="bg-BG"/>
        </w:rPr>
      </w:pPr>
      <w:r w:rsidRPr="00BF722A">
        <w:rPr>
          <w:lang w:val="bg-BG"/>
        </w:rPr>
        <w:t>Изчисляване на годишни провизии за отпуски - един път годишно</w:t>
      </w:r>
      <w:r w:rsidRPr="005C1DA5">
        <w:rPr>
          <w:lang w:val="bg-BG"/>
        </w:rPr>
        <w:t>;</w:t>
      </w:r>
    </w:p>
    <w:p w14:paraId="67F274A1" w14:textId="2B05B425" w:rsidR="005B0684" w:rsidRPr="00BF722A" w:rsidRDefault="005B0684" w:rsidP="005B0684">
      <w:pPr>
        <w:pStyle w:val="ListParagraph"/>
        <w:numPr>
          <w:ilvl w:val="0"/>
          <w:numId w:val="2"/>
        </w:numPr>
        <w:rPr>
          <w:lang w:val="bg-BG"/>
        </w:rPr>
      </w:pPr>
      <w:r w:rsidRPr="00BF722A">
        <w:rPr>
          <w:lang w:val="bg-BG"/>
        </w:rPr>
        <w:t xml:space="preserve"> Изчисляване на </w:t>
      </w:r>
      <w:r w:rsidR="0000093F">
        <w:rPr>
          <w:lang w:val="bg-BG"/>
        </w:rPr>
        <w:t>месечна и тримесечна статистика</w:t>
      </w:r>
      <w:r w:rsidRPr="00BF722A">
        <w:rPr>
          <w:lang w:val="bg-BG"/>
        </w:rPr>
        <w:t>.</w:t>
      </w:r>
    </w:p>
    <w:p w14:paraId="5B71431E" w14:textId="77777777" w:rsidR="005B0684" w:rsidRPr="00BF722A" w:rsidRDefault="005B0684" w:rsidP="005B0684">
      <w:pPr>
        <w:rPr>
          <w:lang w:val="bg-BG"/>
        </w:rPr>
      </w:pPr>
    </w:p>
    <w:p w14:paraId="2328AEB1" w14:textId="77777777" w:rsidR="005B0684" w:rsidRPr="00BF722A" w:rsidRDefault="005B0684" w:rsidP="005B0684">
      <w:pPr>
        <w:pStyle w:val="ListParagraph"/>
        <w:numPr>
          <w:ilvl w:val="0"/>
          <w:numId w:val="1"/>
        </w:numPr>
        <w:rPr>
          <w:lang w:val="bg-BG"/>
        </w:rPr>
      </w:pPr>
      <w:r w:rsidRPr="00BF722A">
        <w:rPr>
          <w:lang w:val="bg-BG"/>
        </w:rPr>
        <w:lastRenderedPageBreak/>
        <w:t>Изготвяне и изпращане на стандартни документи и файлове до фиксирано число на месеца:</w:t>
      </w:r>
    </w:p>
    <w:p w14:paraId="6AC27924" w14:textId="1A2B684F" w:rsidR="005B0684" w:rsidRPr="00BF722A" w:rsidRDefault="005B0684" w:rsidP="005B0684">
      <w:pPr>
        <w:pStyle w:val="ListParagraph"/>
        <w:numPr>
          <w:ilvl w:val="0"/>
          <w:numId w:val="2"/>
        </w:numPr>
        <w:rPr>
          <w:lang w:val="bg-BG"/>
        </w:rPr>
      </w:pPr>
      <w:r w:rsidRPr="00BF722A">
        <w:rPr>
          <w:lang w:val="bg-BG"/>
        </w:rPr>
        <w:t xml:space="preserve">Разплащателна ведомост – поименна справка с всички начисления и удръжки за сметка на служителя, чиста сума за получаване и удръжки за сметка </w:t>
      </w:r>
      <w:r w:rsidR="000832E2">
        <w:rPr>
          <w:lang w:val="bg-BG"/>
        </w:rPr>
        <w:t xml:space="preserve">на </w:t>
      </w:r>
      <w:r w:rsidRPr="00BF722A">
        <w:rPr>
          <w:lang w:val="bg-BG"/>
        </w:rPr>
        <w:t>работодателя</w:t>
      </w:r>
      <w:r w:rsidR="00E94764">
        <w:rPr>
          <w:lang w:val="bg-BG"/>
        </w:rPr>
        <w:t>, разходен център</w:t>
      </w:r>
    </w:p>
    <w:p w14:paraId="55DEEF74" w14:textId="2A022140" w:rsidR="005B0684" w:rsidRPr="00BF722A" w:rsidRDefault="005B0684" w:rsidP="005B0684">
      <w:pPr>
        <w:pStyle w:val="ListParagraph"/>
        <w:numPr>
          <w:ilvl w:val="0"/>
          <w:numId w:val="2"/>
        </w:numPr>
        <w:rPr>
          <w:lang w:val="bg-BG"/>
        </w:rPr>
      </w:pPr>
      <w:r w:rsidRPr="00BF722A">
        <w:rPr>
          <w:lang w:val="bg-BG"/>
        </w:rPr>
        <w:t>Обща рекапитулация</w:t>
      </w:r>
    </w:p>
    <w:p w14:paraId="532675FC" w14:textId="52E6FACD" w:rsidR="005B0684" w:rsidRDefault="005B0684" w:rsidP="005B0684">
      <w:pPr>
        <w:pStyle w:val="ListParagraph"/>
        <w:numPr>
          <w:ilvl w:val="0"/>
          <w:numId w:val="2"/>
        </w:numPr>
        <w:rPr>
          <w:lang w:val="bg-BG"/>
        </w:rPr>
      </w:pPr>
      <w:r w:rsidRPr="00BF722A">
        <w:rPr>
          <w:lang w:val="bg-BG"/>
        </w:rPr>
        <w:t>Експорт за осчетоводяване на разходите за заплати в определен формат</w:t>
      </w:r>
      <w:r w:rsidR="00274B04">
        <w:rPr>
          <w:lang w:val="bg-BG"/>
        </w:rPr>
        <w:t xml:space="preserve"> – </w:t>
      </w:r>
      <w:r w:rsidR="002A0CCE">
        <w:rPr>
          <w:lang w:val="bg-BG"/>
        </w:rPr>
        <w:t>З</w:t>
      </w:r>
      <w:r w:rsidR="00274B04">
        <w:rPr>
          <w:lang w:val="bg-BG"/>
        </w:rPr>
        <w:t>астраховане</w:t>
      </w:r>
      <w:r w:rsidR="0012652C">
        <w:rPr>
          <w:lang w:val="bg-BG"/>
        </w:rPr>
        <w:t xml:space="preserve"> и Пенсионен фонд</w:t>
      </w:r>
    </w:p>
    <w:p w14:paraId="4C4C6BB0" w14:textId="674F4907" w:rsidR="00274B04" w:rsidRPr="00BF722A" w:rsidRDefault="00274B04" w:rsidP="00274B04">
      <w:pPr>
        <w:pStyle w:val="ListParagraph"/>
        <w:numPr>
          <w:ilvl w:val="0"/>
          <w:numId w:val="2"/>
        </w:numPr>
        <w:rPr>
          <w:lang w:val="bg-BG"/>
        </w:rPr>
      </w:pPr>
      <w:r w:rsidRPr="00BF722A">
        <w:rPr>
          <w:lang w:val="bg-BG"/>
        </w:rPr>
        <w:t>Експорт за осчетоводяване на разходите за заплати в определен формат</w:t>
      </w:r>
      <w:r>
        <w:rPr>
          <w:lang w:val="bg-BG"/>
        </w:rPr>
        <w:t xml:space="preserve"> </w:t>
      </w:r>
      <w:r w:rsidR="002A0CCE">
        <w:rPr>
          <w:lang w:val="bg-BG"/>
        </w:rPr>
        <w:t>–</w:t>
      </w:r>
      <w:r>
        <w:rPr>
          <w:lang w:val="bg-BG"/>
        </w:rPr>
        <w:t xml:space="preserve"> </w:t>
      </w:r>
      <w:r w:rsidR="002A0CCE">
        <w:rPr>
          <w:lang w:val="bg-BG"/>
        </w:rPr>
        <w:t>Банка и Лизинг</w:t>
      </w:r>
    </w:p>
    <w:p w14:paraId="0589311F" w14:textId="4F5C8826" w:rsidR="005B0684" w:rsidRPr="00BF722A" w:rsidRDefault="005B0684" w:rsidP="005B0684">
      <w:pPr>
        <w:pStyle w:val="ListParagraph"/>
        <w:numPr>
          <w:ilvl w:val="0"/>
          <w:numId w:val="2"/>
        </w:numPr>
        <w:rPr>
          <w:lang w:val="bg-BG"/>
        </w:rPr>
      </w:pPr>
      <w:r w:rsidRPr="00BF722A">
        <w:rPr>
          <w:lang w:val="bg-BG"/>
        </w:rPr>
        <w:t>Файл за масово плащане на заплати по банков път</w:t>
      </w:r>
    </w:p>
    <w:p w14:paraId="7B2E2D4D" w14:textId="2BDFF1C6" w:rsidR="005B0684" w:rsidRPr="00BF722A" w:rsidRDefault="005B0684" w:rsidP="005B0684">
      <w:pPr>
        <w:pStyle w:val="ListParagraph"/>
        <w:numPr>
          <w:ilvl w:val="0"/>
          <w:numId w:val="2"/>
        </w:numPr>
        <w:rPr>
          <w:lang w:val="bg-BG"/>
        </w:rPr>
      </w:pPr>
      <w:r w:rsidRPr="00BF722A">
        <w:rPr>
          <w:lang w:val="bg-BG"/>
        </w:rPr>
        <w:t>Файл за превод на дължими осигуровки и данъци</w:t>
      </w:r>
    </w:p>
    <w:p w14:paraId="358CE845" w14:textId="494AF5D9" w:rsidR="005B0684" w:rsidRDefault="005B0684" w:rsidP="005B0684">
      <w:pPr>
        <w:pStyle w:val="ListParagraph"/>
        <w:numPr>
          <w:ilvl w:val="0"/>
          <w:numId w:val="2"/>
        </w:numPr>
        <w:rPr>
          <w:lang w:val="bg-BG"/>
        </w:rPr>
      </w:pPr>
      <w:r w:rsidRPr="00BF722A">
        <w:rPr>
          <w:lang w:val="bg-BG"/>
        </w:rPr>
        <w:t>Файл за превод на лични удръжки на служителите</w:t>
      </w:r>
    </w:p>
    <w:p w14:paraId="1A6227DC" w14:textId="4F58CE2E" w:rsidR="005D73A2" w:rsidRDefault="005D73A2" w:rsidP="005D73A2">
      <w:pPr>
        <w:pStyle w:val="ListParagraph"/>
        <w:numPr>
          <w:ilvl w:val="0"/>
          <w:numId w:val="2"/>
        </w:numPr>
        <w:rPr>
          <w:lang w:val="bg-BG"/>
        </w:rPr>
      </w:pPr>
      <w:r w:rsidRPr="00BF722A">
        <w:rPr>
          <w:lang w:val="bg-BG"/>
        </w:rPr>
        <w:t>Файл за превод на лични удръжки на служителите</w:t>
      </w:r>
      <w:r>
        <w:rPr>
          <w:lang w:val="bg-BG"/>
        </w:rPr>
        <w:t xml:space="preserve"> – само за здравна застраховка чл. семейство</w:t>
      </w:r>
    </w:p>
    <w:p w14:paraId="30926972" w14:textId="3DBA9012" w:rsidR="005A0D75" w:rsidRPr="00BF722A" w:rsidRDefault="005A0D75" w:rsidP="005B0684">
      <w:pPr>
        <w:pStyle w:val="ListParagraph"/>
        <w:numPr>
          <w:ilvl w:val="0"/>
          <w:numId w:val="2"/>
        </w:numPr>
        <w:rPr>
          <w:lang w:val="bg-BG"/>
        </w:rPr>
      </w:pPr>
      <w:r>
        <w:rPr>
          <w:lang w:val="bg-BG"/>
        </w:rPr>
        <w:t xml:space="preserve">Файл за </w:t>
      </w:r>
      <w:r w:rsidR="008646C9">
        <w:rPr>
          <w:lang w:val="bg-BG"/>
        </w:rPr>
        <w:t>ДП</w:t>
      </w:r>
      <w:r w:rsidR="007C28A0">
        <w:rPr>
          <w:lang w:val="bg-BG"/>
        </w:rPr>
        <w:t>О</w:t>
      </w:r>
      <w:r w:rsidR="00B57DF7">
        <w:rPr>
          <w:lang w:val="bg-BG"/>
        </w:rPr>
        <w:t xml:space="preserve"> към Алианц – </w:t>
      </w:r>
      <w:proofErr w:type="spellStart"/>
      <w:r w:rsidR="00B57DF7">
        <w:rPr>
          <w:lang w:val="bg-BG"/>
        </w:rPr>
        <w:t>ексел</w:t>
      </w:r>
      <w:proofErr w:type="spellEnd"/>
      <w:r w:rsidR="00B57DF7">
        <w:rPr>
          <w:lang w:val="bg-BG"/>
        </w:rPr>
        <w:t xml:space="preserve"> формат</w:t>
      </w:r>
    </w:p>
    <w:p w14:paraId="79B77E4C" w14:textId="39B9E459" w:rsidR="005B0684" w:rsidRPr="00BF722A" w:rsidRDefault="005B0684" w:rsidP="005B0684">
      <w:pPr>
        <w:pStyle w:val="ListParagraph"/>
        <w:numPr>
          <w:ilvl w:val="0"/>
          <w:numId w:val="2"/>
        </w:numPr>
        <w:rPr>
          <w:lang w:val="bg-BG"/>
        </w:rPr>
      </w:pPr>
      <w:r w:rsidRPr="00BF722A">
        <w:rPr>
          <w:lang w:val="bg-BG"/>
        </w:rPr>
        <w:t xml:space="preserve"> Декларация 1</w:t>
      </w:r>
    </w:p>
    <w:p w14:paraId="0F7524A5" w14:textId="00587C2E" w:rsidR="005B0684" w:rsidRPr="00BF722A" w:rsidRDefault="005B0684" w:rsidP="005B0684">
      <w:pPr>
        <w:pStyle w:val="ListParagraph"/>
        <w:numPr>
          <w:ilvl w:val="0"/>
          <w:numId w:val="2"/>
        </w:numPr>
        <w:rPr>
          <w:lang w:val="bg-BG"/>
        </w:rPr>
      </w:pPr>
      <w:r w:rsidRPr="00BF722A">
        <w:rPr>
          <w:lang w:val="bg-BG"/>
        </w:rPr>
        <w:t xml:space="preserve"> Декларация 6</w:t>
      </w:r>
    </w:p>
    <w:p w14:paraId="1C0B8B4F" w14:textId="78BBC09B" w:rsidR="005B0684" w:rsidRPr="00BF722A" w:rsidRDefault="005B0684" w:rsidP="005B0684">
      <w:pPr>
        <w:pStyle w:val="ListParagraph"/>
        <w:numPr>
          <w:ilvl w:val="0"/>
          <w:numId w:val="2"/>
        </w:numPr>
        <w:rPr>
          <w:lang w:val="bg-BG"/>
        </w:rPr>
      </w:pPr>
      <w:r w:rsidRPr="00BF722A">
        <w:rPr>
          <w:lang w:val="bg-BG"/>
        </w:rPr>
        <w:t xml:space="preserve"> Документи към плащания по граждански договор - хонорар-сметки и служебни бележки</w:t>
      </w:r>
    </w:p>
    <w:p w14:paraId="01EC267A" w14:textId="6CFDB866" w:rsidR="005B0684" w:rsidRPr="00BF722A" w:rsidRDefault="005B0684" w:rsidP="005B0684">
      <w:pPr>
        <w:pStyle w:val="ListParagraph"/>
        <w:numPr>
          <w:ilvl w:val="0"/>
          <w:numId w:val="2"/>
        </w:numPr>
        <w:rPr>
          <w:lang w:val="bg-BG"/>
        </w:rPr>
      </w:pPr>
      <w:r w:rsidRPr="00BF722A">
        <w:rPr>
          <w:lang w:val="bg-BG"/>
        </w:rPr>
        <w:t>Служебни бележки при прекратяване на трудово правоотношение със служител</w:t>
      </w:r>
    </w:p>
    <w:p w14:paraId="7C9A27C3" w14:textId="77777777" w:rsidR="005B0684" w:rsidRPr="00BF722A" w:rsidRDefault="005B0684" w:rsidP="005B0684">
      <w:pPr>
        <w:rPr>
          <w:lang w:val="bg-BG"/>
        </w:rPr>
      </w:pPr>
    </w:p>
    <w:p w14:paraId="40F45103" w14:textId="4D345F2A" w:rsidR="005B0684" w:rsidRPr="009929D9" w:rsidRDefault="005B0684" w:rsidP="009929D9">
      <w:pPr>
        <w:pStyle w:val="ListParagraph"/>
        <w:numPr>
          <w:ilvl w:val="0"/>
          <w:numId w:val="1"/>
        </w:numPr>
        <w:rPr>
          <w:lang w:val="bg-BG"/>
        </w:rPr>
      </w:pPr>
      <w:r w:rsidRPr="009929D9">
        <w:rPr>
          <w:lang w:val="bg-BG"/>
        </w:rPr>
        <w:t xml:space="preserve"> Други дейности:</w:t>
      </w:r>
    </w:p>
    <w:p w14:paraId="7C805911" w14:textId="1186D8AA" w:rsidR="005B0684" w:rsidRPr="00BF722A" w:rsidRDefault="005B0684" w:rsidP="005B0684">
      <w:pPr>
        <w:pStyle w:val="ListParagraph"/>
        <w:numPr>
          <w:ilvl w:val="0"/>
          <w:numId w:val="2"/>
        </w:numPr>
        <w:rPr>
          <w:lang w:val="bg-BG"/>
        </w:rPr>
      </w:pPr>
      <w:r w:rsidRPr="00BF722A">
        <w:rPr>
          <w:lang w:val="bg-BG"/>
        </w:rPr>
        <w:t>Изготвяне и предоставяне на справка по чл. 73 от ЗДДФЛ с информация за изплатени възнаграждения по</w:t>
      </w:r>
      <w:r>
        <w:rPr>
          <w:lang w:val="bg-BG"/>
        </w:rPr>
        <w:t xml:space="preserve"> ТД, ДУ и ГД</w:t>
      </w:r>
    </w:p>
    <w:p w14:paraId="62E5D4F0" w14:textId="11F4B19A" w:rsidR="005B0684" w:rsidRPr="00BF722A" w:rsidRDefault="005B0684" w:rsidP="005B0684">
      <w:pPr>
        <w:pStyle w:val="ListParagraph"/>
        <w:numPr>
          <w:ilvl w:val="0"/>
          <w:numId w:val="2"/>
        </w:numPr>
        <w:rPr>
          <w:lang w:val="bg-BG"/>
        </w:rPr>
      </w:pPr>
      <w:r w:rsidRPr="00BF722A">
        <w:rPr>
          <w:lang w:val="bg-BG"/>
        </w:rPr>
        <w:t>Изготвяне и предоставяне на справки по изискванията на Националния статистически институт (НСИ) – тримесечна и годишна справка</w:t>
      </w:r>
    </w:p>
    <w:p w14:paraId="7BCE7D07" w14:textId="341700BB" w:rsidR="00535AEB" w:rsidRDefault="00535AEB" w:rsidP="005B0684">
      <w:pPr>
        <w:pStyle w:val="ListParagraph"/>
        <w:numPr>
          <w:ilvl w:val="0"/>
          <w:numId w:val="2"/>
        </w:numPr>
        <w:rPr>
          <w:lang w:val="bg-BG"/>
        </w:rPr>
      </w:pPr>
      <w:r>
        <w:rPr>
          <w:lang w:val="bg-BG"/>
        </w:rPr>
        <w:t xml:space="preserve">Генериране на фишове към </w:t>
      </w:r>
      <w:r>
        <w:t>SS</w:t>
      </w:r>
      <w:r w:rsidRPr="00535AEB">
        <w:rPr>
          <w:lang w:val="bg-BG"/>
        </w:rPr>
        <w:t xml:space="preserve"> </w:t>
      </w:r>
      <w:r>
        <w:rPr>
          <w:lang w:val="bg-BG"/>
        </w:rPr>
        <w:t>портал</w:t>
      </w:r>
    </w:p>
    <w:p w14:paraId="41A47A4B" w14:textId="294C1B90" w:rsidR="00127DF4" w:rsidRPr="00EF5154" w:rsidRDefault="00127DF4" w:rsidP="005B0684">
      <w:pPr>
        <w:pStyle w:val="ListParagraph"/>
        <w:numPr>
          <w:ilvl w:val="0"/>
          <w:numId w:val="2"/>
        </w:numPr>
        <w:rPr>
          <w:lang w:val="bg-BG"/>
        </w:rPr>
      </w:pPr>
      <w:r>
        <w:rPr>
          <w:lang w:val="bg-BG"/>
        </w:rPr>
        <w:t>Отключване на отпуски</w:t>
      </w:r>
      <w:r w:rsidR="00CC7F95">
        <w:rPr>
          <w:lang w:val="bg-BG"/>
        </w:rPr>
        <w:t>,</w:t>
      </w:r>
      <w:r>
        <w:rPr>
          <w:lang w:val="bg-BG"/>
        </w:rPr>
        <w:t xml:space="preserve"> </w:t>
      </w:r>
      <w:r w:rsidR="00AA0F07">
        <w:rPr>
          <w:lang w:val="bg-BG"/>
        </w:rPr>
        <w:t xml:space="preserve">подадени към </w:t>
      </w:r>
      <w:r w:rsidR="00AA0F07">
        <w:t>SS</w:t>
      </w:r>
      <w:r w:rsidR="00AA0F07" w:rsidRPr="00AA0F07">
        <w:rPr>
          <w:lang w:val="bg-BG"/>
        </w:rPr>
        <w:t xml:space="preserve"> </w:t>
      </w:r>
      <w:r w:rsidR="00AA0F07">
        <w:rPr>
          <w:lang w:val="bg-BG"/>
        </w:rPr>
        <w:t>портал</w:t>
      </w:r>
    </w:p>
    <w:p w14:paraId="61C1D96C" w14:textId="30DD1CE9" w:rsidR="00EF5154" w:rsidRDefault="001013F8" w:rsidP="005B0684">
      <w:pPr>
        <w:pStyle w:val="ListParagraph"/>
        <w:numPr>
          <w:ilvl w:val="0"/>
          <w:numId w:val="2"/>
        </w:numPr>
        <w:rPr>
          <w:lang w:val="bg-BG"/>
        </w:rPr>
      </w:pPr>
      <w:r>
        <w:rPr>
          <w:lang w:val="bg-BG"/>
        </w:rPr>
        <w:t>Справка от годишни</w:t>
      </w:r>
      <w:r w:rsidR="00CC7F95">
        <w:rPr>
          <w:lang w:val="bg-BG"/>
        </w:rPr>
        <w:t xml:space="preserve"> </w:t>
      </w:r>
      <w:r>
        <w:rPr>
          <w:lang w:val="bg-BG"/>
        </w:rPr>
        <w:t>провизии</w:t>
      </w:r>
      <w:r w:rsidR="00BF6A39">
        <w:rPr>
          <w:lang w:val="bg-BG"/>
        </w:rPr>
        <w:t xml:space="preserve"> на отпуски</w:t>
      </w:r>
      <w:r w:rsidR="00CC7F95">
        <w:rPr>
          <w:lang w:val="bg-BG"/>
        </w:rPr>
        <w:t xml:space="preserve"> – веднъж годишно</w:t>
      </w:r>
    </w:p>
    <w:p w14:paraId="2FE2A03C" w14:textId="77777777" w:rsidR="00730283" w:rsidRDefault="00730283" w:rsidP="00730283">
      <w:pPr>
        <w:rPr>
          <w:lang w:val="bg-BG"/>
        </w:rPr>
      </w:pPr>
    </w:p>
    <w:p w14:paraId="29809866" w14:textId="77777777" w:rsidR="009929D9" w:rsidRDefault="009929D9" w:rsidP="009929D9">
      <w:pPr>
        <w:pStyle w:val="ListParagraph"/>
        <w:ind w:left="644"/>
        <w:rPr>
          <w:lang w:val="bg-BG"/>
        </w:rPr>
      </w:pPr>
    </w:p>
    <w:sectPr w:rsidR="009929D9" w:rsidSect="005B0684">
      <w:headerReference w:type="even" r:id="rId7"/>
      <w:headerReference w:type="default" r:id="rId8"/>
      <w:headerReference w:type="first" r:id="rId9"/>
      <w:pgSz w:w="12240" w:h="15840"/>
      <w:pgMar w:top="1417" w:right="758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63B2B" w14:textId="77777777" w:rsidR="001831E0" w:rsidRDefault="001831E0" w:rsidP="00D65C66">
      <w:pPr>
        <w:spacing w:after="0" w:line="240" w:lineRule="auto"/>
      </w:pPr>
      <w:r>
        <w:separator/>
      </w:r>
    </w:p>
  </w:endnote>
  <w:endnote w:type="continuationSeparator" w:id="0">
    <w:p w14:paraId="0D719C94" w14:textId="77777777" w:rsidR="001831E0" w:rsidRDefault="001831E0" w:rsidP="00D65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E688A" w14:textId="77777777" w:rsidR="001831E0" w:rsidRDefault="001831E0" w:rsidP="00D65C66">
      <w:pPr>
        <w:spacing w:after="0" w:line="240" w:lineRule="auto"/>
      </w:pPr>
      <w:r>
        <w:separator/>
      </w:r>
    </w:p>
  </w:footnote>
  <w:footnote w:type="continuationSeparator" w:id="0">
    <w:p w14:paraId="6B32B914" w14:textId="77777777" w:rsidR="001831E0" w:rsidRDefault="001831E0" w:rsidP="00D65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F97B4" w14:textId="58A69E33" w:rsidR="00D65C66" w:rsidRDefault="00D65C66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B0FF501" wp14:editId="0E66FB6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03225" cy="370205"/>
              <wp:effectExtent l="0" t="0" r="15875" b="10795"/>
              <wp:wrapNone/>
              <wp:docPr id="200870715" name="Text Box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3225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8DAE86" w14:textId="576D353A" w:rsidR="00D65C66" w:rsidRPr="00D65C66" w:rsidRDefault="00D65C66" w:rsidP="00D65C6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D65C6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0FF50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Internal" style="position:absolute;margin-left:0;margin-top:0;width:31.75pt;height:29.15pt;z-index:251658241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" filled="f" stroked="f">
              <v:textbox style="mso-fit-shape-to-text:t" inset="0,15pt,0,0">
                <w:txbxContent>
                  <w:p w14:paraId="758DAE86" w14:textId="576D353A" w:rsidR="00D65C66" w:rsidRPr="00D65C66" w:rsidRDefault="00D65C66" w:rsidP="00D65C6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D65C66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6701E" w14:textId="26DACA80" w:rsidR="00D65C66" w:rsidRDefault="00D65C66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32974A92" wp14:editId="0FFB9736">
              <wp:simplePos x="901700" y="457200"/>
              <wp:positionH relativeFrom="page">
                <wp:align>center</wp:align>
              </wp:positionH>
              <wp:positionV relativeFrom="page">
                <wp:align>top</wp:align>
              </wp:positionV>
              <wp:extent cx="403225" cy="370205"/>
              <wp:effectExtent l="0" t="0" r="15875" b="10795"/>
              <wp:wrapNone/>
              <wp:docPr id="1379240406" name="Text Box 3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3225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1867166" w14:textId="7DB94C23" w:rsidR="00D65C66" w:rsidRPr="00D65C66" w:rsidRDefault="00D65C66" w:rsidP="00D65C6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D65C6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974A9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Internal" style="position:absolute;margin-left:0;margin-top:0;width:31.75pt;height:29.15pt;z-index:25165824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" filled="f" stroked="f">
              <v:textbox style="mso-fit-shape-to-text:t" inset="0,15pt,0,0">
                <w:txbxContent>
                  <w:p w14:paraId="61867166" w14:textId="7DB94C23" w:rsidR="00D65C66" w:rsidRPr="00D65C66" w:rsidRDefault="00D65C66" w:rsidP="00D65C6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D65C66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FC6C0" w14:textId="01FE30C3" w:rsidR="00D65C66" w:rsidRDefault="00D65C66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FA15BDF" wp14:editId="73BE88F4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03225" cy="370205"/>
              <wp:effectExtent l="0" t="0" r="15875" b="10795"/>
              <wp:wrapNone/>
              <wp:docPr id="1404913667" name="Text Box 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3225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DEE844" w14:textId="3081340C" w:rsidR="00D65C66" w:rsidRPr="00D65C66" w:rsidRDefault="00D65C66" w:rsidP="00D65C6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D65C6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A15BD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Internal" style="position:absolute;margin-left:0;margin-top:0;width:31.75pt;height:29.1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" filled="f" stroked="f">
              <v:textbox style="mso-fit-shape-to-text:t" inset="0,15pt,0,0">
                <w:txbxContent>
                  <w:p w14:paraId="06DEE844" w14:textId="3081340C" w:rsidR="00D65C66" w:rsidRPr="00D65C66" w:rsidRDefault="00D65C66" w:rsidP="00D65C6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D65C66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8695C"/>
    <w:multiLevelType w:val="hybridMultilevel"/>
    <w:tmpl w:val="75CEEB90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04485"/>
    <w:multiLevelType w:val="hybridMultilevel"/>
    <w:tmpl w:val="AAD2D9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62994096">
    <w:abstractNumId w:val="0"/>
  </w:num>
  <w:num w:numId="2" w16cid:durableId="15232013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684"/>
    <w:rsid w:val="0000093F"/>
    <w:rsid w:val="00061C19"/>
    <w:rsid w:val="000832E2"/>
    <w:rsid w:val="00087716"/>
    <w:rsid w:val="000B4F6F"/>
    <w:rsid w:val="001013F8"/>
    <w:rsid w:val="00103F06"/>
    <w:rsid w:val="001111ED"/>
    <w:rsid w:val="0012652C"/>
    <w:rsid w:val="00127DF4"/>
    <w:rsid w:val="001408EF"/>
    <w:rsid w:val="00167C76"/>
    <w:rsid w:val="00173637"/>
    <w:rsid w:val="001831E0"/>
    <w:rsid w:val="001A0AB3"/>
    <w:rsid w:val="001C4476"/>
    <w:rsid w:val="00206832"/>
    <w:rsid w:val="00215AA7"/>
    <w:rsid w:val="00221E73"/>
    <w:rsid w:val="002332A2"/>
    <w:rsid w:val="002401AD"/>
    <w:rsid w:val="002417FC"/>
    <w:rsid w:val="00242060"/>
    <w:rsid w:val="00252302"/>
    <w:rsid w:val="00274B04"/>
    <w:rsid w:val="002940FF"/>
    <w:rsid w:val="002A0CCE"/>
    <w:rsid w:val="002E0D67"/>
    <w:rsid w:val="003103C8"/>
    <w:rsid w:val="00360D81"/>
    <w:rsid w:val="003F385E"/>
    <w:rsid w:val="00465C1A"/>
    <w:rsid w:val="0049252D"/>
    <w:rsid w:val="004A4623"/>
    <w:rsid w:val="004D7543"/>
    <w:rsid w:val="004E1724"/>
    <w:rsid w:val="00502972"/>
    <w:rsid w:val="00535AEB"/>
    <w:rsid w:val="0055112F"/>
    <w:rsid w:val="00595E7D"/>
    <w:rsid w:val="005A0D75"/>
    <w:rsid w:val="005B0684"/>
    <w:rsid w:val="005C048B"/>
    <w:rsid w:val="005C1DA5"/>
    <w:rsid w:val="005D6D77"/>
    <w:rsid w:val="005D73A2"/>
    <w:rsid w:val="00633871"/>
    <w:rsid w:val="00644F5D"/>
    <w:rsid w:val="0065377D"/>
    <w:rsid w:val="00666A4A"/>
    <w:rsid w:val="00677DF8"/>
    <w:rsid w:val="00692025"/>
    <w:rsid w:val="006F5B11"/>
    <w:rsid w:val="007067A2"/>
    <w:rsid w:val="00710D9C"/>
    <w:rsid w:val="0072469C"/>
    <w:rsid w:val="00730283"/>
    <w:rsid w:val="0078430E"/>
    <w:rsid w:val="007C28A0"/>
    <w:rsid w:val="007E743E"/>
    <w:rsid w:val="00827969"/>
    <w:rsid w:val="00836B0C"/>
    <w:rsid w:val="00856CFD"/>
    <w:rsid w:val="008646C9"/>
    <w:rsid w:val="00916827"/>
    <w:rsid w:val="009313B6"/>
    <w:rsid w:val="009766B2"/>
    <w:rsid w:val="009929D9"/>
    <w:rsid w:val="00A749DB"/>
    <w:rsid w:val="00AA0F07"/>
    <w:rsid w:val="00AF4DD2"/>
    <w:rsid w:val="00B2357D"/>
    <w:rsid w:val="00B46985"/>
    <w:rsid w:val="00B57DF7"/>
    <w:rsid w:val="00B716C7"/>
    <w:rsid w:val="00BA2FB2"/>
    <w:rsid w:val="00BC3DE5"/>
    <w:rsid w:val="00BF1291"/>
    <w:rsid w:val="00BF6A39"/>
    <w:rsid w:val="00C01B39"/>
    <w:rsid w:val="00C06308"/>
    <w:rsid w:val="00C23176"/>
    <w:rsid w:val="00CA13FF"/>
    <w:rsid w:val="00CA2CE3"/>
    <w:rsid w:val="00CB1804"/>
    <w:rsid w:val="00CB1A5C"/>
    <w:rsid w:val="00CC7F95"/>
    <w:rsid w:val="00CD5107"/>
    <w:rsid w:val="00D65C66"/>
    <w:rsid w:val="00D85C56"/>
    <w:rsid w:val="00DA3C70"/>
    <w:rsid w:val="00E07145"/>
    <w:rsid w:val="00E2527F"/>
    <w:rsid w:val="00E31E35"/>
    <w:rsid w:val="00E33782"/>
    <w:rsid w:val="00E54922"/>
    <w:rsid w:val="00E73796"/>
    <w:rsid w:val="00E94764"/>
    <w:rsid w:val="00EA0E17"/>
    <w:rsid w:val="00EB3AE0"/>
    <w:rsid w:val="00EC15B8"/>
    <w:rsid w:val="00EE0E8B"/>
    <w:rsid w:val="00EE6F73"/>
    <w:rsid w:val="00EF5154"/>
    <w:rsid w:val="00F16C32"/>
    <w:rsid w:val="00F41A0E"/>
    <w:rsid w:val="00F63677"/>
    <w:rsid w:val="00F81C59"/>
    <w:rsid w:val="00FA56A8"/>
    <w:rsid w:val="00FE1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8813D"/>
  <w15:chartTrackingRefBased/>
  <w15:docId w15:val="{1F25C51F-13E7-4A40-ABFB-5A7D5944C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684"/>
  </w:style>
  <w:style w:type="paragraph" w:styleId="Heading1">
    <w:name w:val="heading 1"/>
    <w:basedOn w:val="Normal"/>
    <w:next w:val="Normal"/>
    <w:link w:val="Heading1Char"/>
    <w:uiPriority w:val="9"/>
    <w:qFormat/>
    <w:rsid w:val="005B06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B06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068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06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068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06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06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06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06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068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B068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068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068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068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068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068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068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068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06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06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06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B06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068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B068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B068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B068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06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068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068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65C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5C66"/>
  </w:style>
  <w:style w:type="paragraph" w:styleId="Footer">
    <w:name w:val="footer"/>
    <w:basedOn w:val="Normal"/>
    <w:link w:val="FooterChar"/>
    <w:uiPriority w:val="99"/>
    <w:semiHidden/>
    <w:unhideWhenUsed/>
    <w:rsid w:val="004D75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D75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59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or email" ma:contentTypeID="0x010100125D78925D459C4792E0AB097CA57A8700BD00C52CCB25AC4F93C30C338115238F" ma:contentTypeVersion="46" ma:contentTypeDescription="Non-relevant content." ma:contentTypeScope="" ma:versionID="e55847c212b28d1f4598cce535a20e5f">
  <xsd:schema xmlns:xsd="http://www.w3.org/2001/XMLSchema" xmlns:xs="http://www.w3.org/2001/XMLSchema" xmlns:p="http://schemas.microsoft.com/office/2006/metadata/properties" xmlns:ns1="http://schemas.microsoft.com/sharepoint/v3" xmlns:ns2="916e2bdd-aca2-4dde-911a-b9646fb2a550" xmlns:ns3="e37574d6-a9ce-4dea-b85c-84ca02cb1e5e" targetNamespace="http://schemas.microsoft.com/office/2006/metadata/properties" ma:root="true" ma:fieldsID="943988599e9bd9d8d8dccad583068e45" ns1:_="" ns2:_="" ns3:_="">
    <xsd:import namespace="http://schemas.microsoft.com/sharepoint/v3"/>
    <xsd:import namespace="916e2bdd-aca2-4dde-911a-b9646fb2a550"/>
    <xsd:import namespace="e37574d6-a9ce-4dea-b85c-84ca02cb1e5e"/>
    <xsd:element name="properties">
      <xsd:complexType>
        <xsd:sequence>
          <xsd:element name="documentManagement">
            <xsd:complexType>
              <xsd:all>
                <xsd:element ref="ns2:ContractType" minOccurs="0"/>
                <xsd:element ref="ns2:ContractStatus" minOccurs="0"/>
                <xsd:element ref="ns2:ContractManagers" minOccurs="0"/>
                <xsd:element ref="ns2:OutsourcingAgreement" minOccurs="0"/>
                <xsd:element ref="ns2:ContractDate" minOccurs="0"/>
                <xsd:element ref="ns2:ContractExpirationDate" minOccurs="0"/>
                <xsd:element ref="ns2:MaterialContract" minOccurs="0"/>
                <xsd:element ref="ns2:ExternalContractingParties" minOccurs="0"/>
                <xsd:element ref="ns2:PlaceOfOriginal" minOccurs="0"/>
                <xsd:element ref="ns2:ConversationID" minOccurs="0"/>
                <xsd:element ref="ns2:DocumentClass" minOccurs="0"/>
                <xsd:element ref="ns1:DocumentSet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2:SharedWithUsers" minOccurs="0"/>
                <xsd:element ref="ns2:SharedWithDetails" minOccurs="0"/>
                <xsd:element ref="ns1:_ip_UnifiedCompliancePolicyProperties" minOccurs="0"/>
                <xsd:element ref="ns1:_ip_UnifiedCompliancePolicyUIAc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9" nillable="true" ma:displayName="Description" ma:description="A description of the Document Set" ma:internalName="DocumentSetDescription">
      <xsd:simpleType>
        <xsd:restriction base="dms:Note"/>
      </xsd:simpleType>
    </xsd:element>
    <xsd:element name="_ip_UnifiedCompliancePolicyProperties" ma:index="3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3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6e2bdd-aca2-4dde-911a-b9646fb2a550" elementFormDefault="qualified">
    <xsd:import namespace="http://schemas.microsoft.com/office/2006/documentManagement/types"/>
    <xsd:import namespace="http://schemas.microsoft.com/office/infopath/2007/PartnerControls"/>
    <xsd:element name="ContractType" ma:index="8" nillable="true" ma:displayName="Contract Type" ma:description="Attribute to classify the contract. Please select a value from either Standard contract types or Special contract types." ma:format="Dropdown" ma:hidden="true" ma:internalName="ContractType" ma:readOnly="false">
      <xsd:simpleType>
        <xsd:restriction base="dms:Choice">
          <xsd:enumeration value="Standard contract types (please select from below):"/>
          <xsd:enumeration value="-----------------------"/>
          <xsd:enumeration value="Service Agreement, Service Level Agreement"/>
          <xsd:enumeration value="Purchase Agreement (purchases and sales)"/>
          <xsd:enumeration value="Loan Agreement"/>
          <xsd:enumeration value="Confidentiality Agreement"/>
          <xsd:enumeration value="Cooperation Agreement"/>
          <xsd:enumeration value="Letter of Intent, Memorandum of Understanding"/>
          <xsd:enumeration value="Insurance Contract"/>
          <xsd:enumeration value="Guarantee, Comfort Letter, Letter of Credit"/>
          <xsd:enumeration value="Other"/>
          <xsd:enumeration value="-----------------------"/>
          <xsd:enumeration value="Special contract types  (please select from below):"/>
          <xsd:enumeration value="-----------------------"/>
          <xsd:enumeration value="Employment Agreement"/>
          <xsd:enumeration value="Rental or Lease Agreement"/>
          <xsd:enumeration value="License Agreement"/>
          <xsd:enumeration value="Privacy Agreement"/>
          <xsd:enumeration value="Agency Agreement (Tied Agent)"/>
          <xsd:enumeration value="Brokerage Agreement (Broker)"/>
          <xsd:enumeration value="Distribution Agreement"/>
          <xsd:enumeration value="Employer - Works Council/ Trade Union Agreement"/>
          <xsd:enumeration value="Investment or Financing Agreement"/>
          <xsd:enumeration value="Resinsurance Contract"/>
          <xsd:enumeration value="Shareholders' Agreement"/>
          <xsd:enumeration value="Control or Profit Transfer Agreement"/>
          <xsd:enumeration value="Joint Venture Agreement"/>
          <xsd:enumeration value="Trust Agreement"/>
          <xsd:enumeration value="Share or Business Purchase/ Merger Agreement"/>
          <xsd:enumeration value="Contract with a Member of the Board of Management or Supervisory Board"/>
        </xsd:restriction>
      </xsd:simpleType>
    </xsd:element>
    <xsd:element name="ContractStatus" ma:index="9" nillable="true" ma:displayName="Contract Status" ma:default="Draft" ma:description="The status of the contract." ma:format="Dropdown" ma:hidden="true" ma:internalName="ContractStatus" ma:readOnly="false">
      <xsd:simpleType>
        <xsd:restriction base="dms:Choice">
          <xsd:enumeration value="Draft"/>
          <xsd:enumeration value="Active"/>
          <xsd:enumeration value="Terminated"/>
        </xsd:restriction>
      </xsd:simpleType>
    </xsd:element>
    <xsd:element name="ContractManagers" ma:index="10" nillable="true" ma:displayName="Contract Managers" ma:description="Person(s) managing the contract and knowing the details." ma:hidden="true" ma:list="UserInfo" ma:internalName="ContractManagers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OutsourcingAgreement" ma:index="11" nillable="true" ma:displayName="Outsourcing Agreement" ma:description="If a contract is an outsourcing agreement in the sense of the Group Outsourcing Policy the dossier needs to be marked respectively." ma:format="Dropdown" ma:hidden="true" ma:internalName="OutsourcingAgreement" ma:readOnly="false">
      <xsd:simpleType>
        <xsd:restriction base="dms:Boolean"/>
      </xsd:simpleType>
    </xsd:element>
    <xsd:element name="ContractDate" ma:index="12" nillable="true" ma:displayName="Contract Date" ma:description="Date when the contract has been closed." ma:format="DateOnly" ma:hidden="true" ma:internalName="ContractDate" ma:readOnly="false">
      <xsd:simpleType>
        <xsd:restriction base="dms:DateTime"/>
      </xsd:simpleType>
    </xsd:element>
    <xsd:element name="ContractExpirationDate" ma:index="13" nillable="true" ma:displayName="Contract Expiration Date" ma:description="Date when the contract has been terminated." ma:format="DateOnly" ma:hidden="true" ma:internalName="ContractExpirationDate" ma:readOnly="false">
      <xsd:simpleType>
        <xsd:restriction base="dms:DateTime"/>
      </xsd:simpleType>
    </xsd:element>
    <xsd:element name="MaterialContract" ma:index="14" nillable="true" ma:displayName="Material Contract" ma:description="Please indicate if the contract reached a material threshold." ma:format="Dropdown" ma:hidden="true" ma:internalName="MaterialContract" ma:readOnly="false">
      <xsd:simpleType>
        <xsd:restriction base="dms:Boolean"/>
      </xsd:simpleType>
    </xsd:element>
    <xsd:element name="ExternalContractingParties" ma:index="15" nillable="true" ma:displayName="External Contracting Parties" ma:description="Name(s) of any external contracting party or parties." ma:hidden="true" ma:internalName="ExternalContractingParties" ma:readOnly="false">
      <xsd:simpleType>
        <xsd:restriction base="dms:Text"/>
      </xsd:simpleType>
    </xsd:element>
    <xsd:element name="PlaceOfOriginal" ma:index="16" nillable="true" ma:displayName="Place of Original" ma:description="In case a paper original of the contract must be maintained the location of the original shall be entered here." ma:hidden="true" ma:internalName="PlaceOfOriginal" ma:readOnly="false">
      <xsd:simpleType>
        <xsd:restriction base="dms:Text"/>
      </xsd:simpleType>
    </xsd:element>
    <xsd:element name="ConversationID" ma:index="17" nillable="true" ma:displayName="Conversation ID" ma:description="Conversation ID" ma:hidden="true" ma:internalName="ConversationID" ma:readOnly="false">
      <xsd:simpleType>
        <xsd:restriction base="dms:Text"/>
      </xsd:simpleType>
    </xsd:element>
    <xsd:element name="DocumentClass" ma:index="18" nillable="true" ma:displayName="Document Class" ma:description="Attribute to classify the Document according to the Document Retention Schedule" ma:format="Dropdown" ma:hidden="true" ma:internalName="DocumentClass" ma:readOnly="false">
      <xsd:simpleType>
        <xsd:restriction base="dms:Choice">
          <xsd:enumeration value="Business letter"/>
          <xsd:enumeration value="Accounting record"/>
          <xsd:enumeration value="Important documentation or decision"/>
          <xsd:enumeration value="Decision of supervisory authority"/>
          <xsd:enumeration value="Decision of authority"/>
          <xsd:enumeration value="Documentation of decisions of the Board of Management"/>
          <xsd:enumeration value="Documentation of decisions of the Supervisory Board"/>
          <xsd:enumeration value="Financial statement or report"/>
          <xsd:enumeration value="Account book or list of assets"/>
          <xsd:enumeration value="Documentation for accounting or bookkeeping"/>
          <xsd:enumeration value="Corporate Rule"/>
          <xsd:enumeration value="Statutes, shareholders’ agreement or other corporate document"/>
          <xsd:enumeration value="Documentation on anti-money laundering or economic sanctions"/>
        </xsd:restriction>
      </xsd:simpleType>
    </xsd:element>
    <xsd:element name="SharedWithUsers" ma:index="3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37" nillable="true" ma:displayName="Taxonomy Catch All Column" ma:hidden="true" ma:list="{0ed8faf0-8cce-472b-8da4-91c34b8f5f96}" ma:internalName="TaxCatchAll" ma:showField="CatchAllData" ma:web="916e2bdd-aca2-4dde-911a-b9646fb2a5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7574d6-a9ce-4dea-b85c-84ca02cb1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3" nillable="true" ma:displayName="Tags" ma:internalName="MediaServiceAutoTag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2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3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6" nillable="true" ma:taxonomy="true" ma:internalName="lcf76f155ced4ddcb4097134ff3c332f" ma:taxonomyFieldName="MediaServiceImageTags" ma:displayName="Image Tags" ma:readOnly="false" ma:fieldId="{5cf76f15-5ced-4ddc-b409-7134ff3c332f}" ma:taxonomyMulti="true" ma:sspId="10820af1-e82f-496e-bbcb-d9502914b7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PlaceOfOriginal xmlns="916e2bdd-aca2-4dde-911a-b9646fb2a550" xsi:nil="true"/>
    <ConversationID xmlns="916e2bdd-aca2-4dde-911a-b9646fb2a550" xsi:nil="true"/>
    <OutsourcingAgreement xmlns="916e2bdd-aca2-4dde-911a-b9646fb2a550" xsi:nil="true"/>
    <lcf76f155ced4ddcb4097134ff3c332f xmlns="e37574d6-a9ce-4dea-b85c-84ca02cb1e5e">
      <Terms xmlns="http://schemas.microsoft.com/office/infopath/2007/PartnerControls"/>
    </lcf76f155ced4ddcb4097134ff3c332f>
    <ContractType xmlns="916e2bdd-aca2-4dde-911a-b9646fb2a550" xsi:nil="true"/>
    <DocumentSetDescription xmlns="http://schemas.microsoft.com/sharepoint/v3" xsi:nil="true"/>
    <ContractManagers xmlns="916e2bdd-aca2-4dde-911a-b9646fb2a550">
      <UserInfo>
        <DisplayName/>
        <AccountId xsi:nil="true"/>
        <AccountType/>
      </UserInfo>
    </ContractManagers>
    <_ip_UnifiedCompliancePolicyProperties xmlns="http://schemas.microsoft.com/sharepoint/v3" xsi:nil="true"/>
    <ExternalContractingParties xmlns="916e2bdd-aca2-4dde-911a-b9646fb2a550" xsi:nil="true"/>
    <ContractStatus xmlns="916e2bdd-aca2-4dde-911a-b9646fb2a550">Draft</ContractStatus>
    <TaxCatchAll xmlns="916e2bdd-aca2-4dde-911a-b9646fb2a550" xsi:nil="true"/>
    <MaterialContract xmlns="916e2bdd-aca2-4dde-911a-b9646fb2a550" xsi:nil="true"/>
    <DocumentClass xmlns="916e2bdd-aca2-4dde-911a-b9646fb2a550" xsi:nil="true"/>
    <ContractDate xmlns="916e2bdd-aca2-4dde-911a-b9646fb2a550" xsi:nil="true"/>
    <ContractExpirationDate xmlns="916e2bdd-aca2-4dde-911a-b9646fb2a550" xsi:nil="true"/>
  </documentManagement>
</p:properties>
</file>

<file path=customXml/itemProps1.xml><?xml version="1.0" encoding="utf-8"?>
<ds:datastoreItem xmlns:ds="http://schemas.openxmlformats.org/officeDocument/2006/customXml" ds:itemID="{E4F11471-54DB-4DAA-BF03-9AF726765D5F}"/>
</file>

<file path=customXml/itemProps2.xml><?xml version="1.0" encoding="utf-8"?>
<ds:datastoreItem xmlns:ds="http://schemas.openxmlformats.org/officeDocument/2006/customXml" ds:itemID="{94F22F80-CAB1-4367-956B-A3435377C190}"/>
</file>

<file path=customXml/itemProps3.xml><?xml version="1.0" encoding="utf-8"?>
<ds:datastoreItem xmlns:ds="http://schemas.openxmlformats.org/officeDocument/2006/customXml" ds:itemID="{3D623E9B-1148-4541-8A5F-44EAED6D270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462</Words>
  <Characters>2639</Characters>
  <Application>Microsoft Office Word</Application>
  <DocSecurity>0</DocSecurity>
  <Lines>21</Lines>
  <Paragraphs>6</Paragraphs>
  <ScaleCrop>false</ScaleCrop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Dzharkalova, Dilyana (ZAD Allianz Bulgaria)</dc:creator>
  <cp:keywords/>
  <dc:description/>
  <cp:lastModifiedBy>Djekova, Malina (ZAD Allianz Bulgaria)</cp:lastModifiedBy>
  <cp:revision>6</cp:revision>
  <dcterms:created xsi:type="dcterms:W3CDTF">2025-08-08T13:01:00Z</dcterms:created>
  <dcterms:modified xsi:type="dcterms:W3CDTF">2025-08-11T07:56:00Z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53bd4803,bf90b3b,523589d6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Internal</vt:lpwstr>
  </property>
  <property fmtid="{D5CDD505-2E9C-101B-9397-08002B2CF9AE}" pid="5" name="MSIP_Label_863bc15e-e7bf-41c1-bdb3-03882d8a2e2c_Enabled">
    <vt:lpwstr>true</vt:lpwstr>
  </property>
  <property fmtid="{D5CDD505-2E9C-101B-9397-08002B2CF9AE}" pid="6" name="MSIP_Label_863bc15e-e7bf-41c1-bdb3-03882d8a2e2c_SetDate">
    <vt:lpwstr>2025-06-25T12:59:02Z</vt:lpwstr>
  </property>
  <property fmtid="{D5CDD505-2E9C-101B-9397-08002B2CF9AE}" pid="7" name="MSIP_Label_863bc15e-e7bf-41c1-bdb3-03882d8a2e2c_Method">
    <vt:lpwstr>Privileged</vt:lpwstr>
  </property>
  <property fmtid="{D5CDD505-2E9C-101B-9397-08002B2CF9AE}" pid="8" name="MSIP_Label_863bc15e-e7bf-41c1-bdb3-03882d8a2e2c_Name">
    <vt:lpwstr>863bc15e-e7bf-41c1-bdb3-03882d8a2e2c</vt:lpwstr>
  </property>
  <property fmtid="{D5CDD505-2E9C-101B-9397-08002B2CF9AE}" pid="9" name="MSIP_Label_863bc15e-e7bf-41c1-bdb3-03882d8a2e2c_SiteId">
    <vt:lpwstr>6e06e42d-6925-47c6-b9e7-9581c7ca302a</vt:lpwstr>
  </property>
  <property fmtid="{D5CDD505-2E9C-101B-9397-08002B2CF9AE}" pid="10" name="MSIP_Label_863bc15e-e7bf-41c1-bdb3-03882d8a2e2c_ActionId">
    <vt:lpwstr>326bf291-d719-40c0-a3eb-2a42c35c3a6f</vt:lpwstr>
  </property>
  <property fmtid="{D5CDD505-2E9C-101B-9397-08002B2CF9AE}" pid="11" name="MSIP_Label_863bc15e-e7bf-41c1-bdb3-03882d8a2e2c_ContentBits">
    <vt:lpwstr>1</vt:lpwstr>
  </property>
  <property fmtid="{D5CDD505-2E9C-101B-9397-08002B2CF9AE}" pid="12" name="_AdHocReviewCycleID">
    <vt:i4>-685388533</vt:i4>
  </property>
  <property fmtid="{D5CDD505-2E9C-101B-9397-08002B2CF9AE}" pid="13" name="_NewReviewCycle">
    <vt:lpwstr/>
  </property>
  <property fmtid="{D5CDD505-2E9C-101B-9397-08002B2CF9AE}" pid="14" name="_EmailSubject">
    <vt:lpwstr>конкурсна документация</vt:lpwstr>
  </property>
  <property fmtid="{D5CDD505-2E9C-101B-9397-08002B2CF9AE}" pid="15" name="_AuthorEmail">
    <vt:lpwstr>malina.djekova@allianz.bg</vt:lpwstr>
  </property>
  <property fmtid="{D5CDD505-2E9C-101B-9397-08002B2CF9AE}" pid="16" name="_AuthorEmailDisplayName">
    <vt:lpwstr>Djekova, Malina (ZAD Allianz Bulgaria)</vt:lpwstr>
  </property>
  <property fmtid="{D5CDD505-2E9C-101B-9397-08002B2CF9AE}" pid="17" name="ContentTypeId">
    <vt:lpwstr>0x010100125D78925D459C4792E0AB097CA57A8700BD00C52CCB25AC4F93C30C338115238F</vt:lpwstr>
  </property>
</Properties>
</file>