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ED2BE" w14:textId="77777777" w:rsidR="00BE798F" w:rsidRPr="004E3F87" w:rsidRDefault="00BE798F" w:rsidP="00BE798F">
      <w:pPr>
        <w:jc w:val="center"/>
        <w:outlineLvl w:val="1"/>
        <w:rPr>
          <w:rFonts w:ascii="Averta PE" w:hAnsi="Averta PE"/>
          <w:b/>
          <w:spacing w:val="20"/>
          <w:sz w:val="28"/>
          <w:u w:val="single"/>
        </w:rPr>
      </w:pPr>
      <w:r w:rsidRPr="004E3F87">
        <w:rPr>
          <w:rFonts w:ascii="Averta PE" w:hAnsi="Averta PE"/>
          <w:b/>
          <w:spacing w:val="20"/>
          <w:sz w:val="28"/>
          <w:u w:val="single"/>
        </w:rPr>
        <w:t>Техническо предложение</w:t>
      </w:r>
    </w:p>
    <w:p w14:paraId="2F678E8D" w14:textId="77777777" w:rsidR="00BE798F" w:rsidRPr="004E3F87" w:rsidRDefault="00BE798F" w:rsidP="00BE798F">
      <w:pPr>
        <w:jc w:val="center"/>
        <w:outlineLvl w:val="1"/>
        <w:rPr>
          <w:rFonts w:ascii="Averta PE" w:hAnsi="Averta PE"/>
          <w:b/>
          <w:spacing w:val="20"/>
          <w:sz w:val="28"/>
          <w:u w:val="single"/>
        </w:rPr>
      </w:pPr>
    </w:p>
    <w:p w14:paraId="32D494A9" w14:textId="77777777" w:rsidR="00BE798F" w:rsidRPr="004E3F87" w:rsidRDefault="00BE798F" w:rsidP="00BE798F">
      <w:pPr>
        <w:suppressAutoHyphens/>
        <w:jc w:val="center"/>
        <w:rPr>
          <w:rFonts w:ascii="Averta PE" w:hAnsi="Averta PE"/>
        </w:rPr>
      </w:pPr>
      <w:r w:rsidRPr="004E3F87">
        <w:rPr>
          <w:rFonts w:ascii="Averta PE" w:hAnsi="Averta PE"/>
        </w:rPr>
        <w:t xml:space="preserve">за участие в процедура по възлагане на поръчка за “Провеждане на профилактични медицински прегледи на служителите от </w:t>
      </w:r>
      <w:r>
        <w:rPr>
          <w:rFonts w:ascii="Averta PE" w:hAnsi="Averta PE"/>
        </w:rPr>
        <w:t xml:space="preserve"> ЦУ на д</w:t>
      </w:r>
      <w:r w:rsidRPr="004E3F87">
        <w:rPr>
          <w:rFonts w:ascii="Averta PE" w:hAnsi="Averta PE"/>
        </w:rPr>
        <w:t>ружествата на Алианц България Холдинг АД”</w:t>
      </w:r>
      <w:r>
        <w:rPr>
          <w:rFonts w:ascii="Averta PE" w:hAnsi="Averta PE"/>
        </w:rPr>
        <w:t>+ Софийски БЦ на АББ, гр. София за 2024 год.</w:t>
      </w:r>
    </w:p>
    <w:p w14:paraId="2057DE47" w14:textId="77777777" w:rsidR="00BE798F" w:rsidRPr="004E3F87" w:rsidRDefault="00BE798F" w:rsidP="00BE798F">
      <w:pPr>
        <w:suppressAutoHyphens/>
        <w:autoSpaceDN w:val="0"/>
        <w:jc w:val="center"/>
        <w:rPr>
          <w:rFonts w:ascii="Averta PE" w:hAnsi="Averta PE"/>
        </w:rPr>
      </w:pPr>
    </w:p>
    <w:p w14:paraId="65F71D30" w14:textId="77777777" w:rsidR="00BE798F" w:rsidRPr="004E3F87" w:rsidRDefault="00BE798F" w:rsidP="00BE798F">
      <w:pPr>
        <w:suppressAutoHyphens/>
        <w:autoSpaceDN w:val="0"/>
        <w:jc w:val="both"/>
        <w:rPr>
          <w:rFonts w:ascii="Averta PE" w:hAnsi="Averta PE"/>
        </w:rPr>
      </w:pPr>
      <w:r w:rsidRPr="004E3F87">
        <w:rPr>
          <w:rFonts w:ascii="Averta PE" w:hAnsi="Averta PE"/>
        </w:rPr>
        <w:t xml:space="preserve">От </w:t>
      </w:r>
    </w:p>
    <w:p w14:paraId="54279AA5" w14:textId="77777777" w:rsidR="00BE798F" w:rsidRPr="004E3F87" w:rsidRDefault="00BE798F" w:rsidP="00BE798F">
      <w:pPr>
        <w:suppressAutoHyphens/>
        <w:autoSpaceDN w:val="0"/>
        <w:jc w:val="both"/>
        <w:rPr>
          <w:rFonts w:ascii="Averta PE" w:hAnsi="Averta PE"/>
          <w:b/>
          <w:position w:val="8"/>
        </w:rPr>
      </w:pPr>
      <w:r w:rsidRPr="004E3F87">
        <w:rPr>
          <w:rFonts w:ascii="Averta PE" w:hAnsi="Averta PE"/>
          <w:b/>
        </w:rPr>
        <w:t>Участник:</w:t>
      </w:r>
      <w:r w:rsidRPr="004E3F87">
        <w:rPr>
          <w:rFonts w:ascii="Averta PE" w:hAnsi="Averta PE"/>
        </w:rPr>
        <w:t xml:space="preserve">  .................................................................................................................................</w:t>
      </w:r>
    </w:p>
    <w:p w14:paraId="0E648E7A" w14:textId="77777777" w:rsidR="00BE798F" w:rsidRPr="004E3F87" w:rsidRDefault="00BE798F" w:rsidP="00BE798F">
      <w:pPr>
        <w:suppressAutoHyphens/>
        <w:autoSpaceDN w:val="0"/>
        <w:jc w:val="both"/>
        <w:rPr>
          <w:rFonts w:ascii="Averta PE" w:hAnsi="Averta PE"/>
          <w:position w:val="8"/>
        </w:rPr>
      </w:pPr>
      <w:r w:rsidRPr="004E3F87">
        <w:rPr>
          <w:rFonts w:ascii="Averta PE" w:hAnsi="Averta PE"/>
          <w:position w:val="8"/>
        </w:rPr>
        <w:tab/>
      </w:r>
    </w:p>
    <w:p w14:paraId="42BA8C54" w14:textId="77777777" w:rsidR="00BE798F" w:rsidRPr="004E3F87" w:rsidRDefault="00BE798F" w:rsidP="00BE798F">
      <w:pPr>
        <w:suppressAutoHyphens/>
        <w:autoSpaceDN w:val="0"/>
        <w:jc w:val="both"/>
        <w:rPr>
          <w:rFonts w:ascii="Averta PE" w:hAnsi="Averta PE"/>
          <w:b/>
          <w:position w:val="8"/>
        </w:rPr>
      </w:pPr>
      <w:r w:rsidRPr="004E3F87">
        <w:rPr>
          <w:rFonts w:ascii="Averta PE" w:hAnsi="Averta PE"/>
          <w:b/>
          <w:position w:val="8"/>
        </w:rPr>
        <w:t>Уважаеми Дами и Господа,</w:t>
      </w:r>
    </w:p>
    <w:p w14:paraId="09A63A3A" w14:textId="77777777" w:rsidR="00BE798F" w:rsidRPr="004E3F87" w:rsidRDefault="00BE798F" w:rsidP="00BE798F">
      <w:pPr>
        <w:suppressAutoHyphens/>
        <w:autoSpaceDN w:val="0"/>
        <w:jc w:val="both"/>
        <w:rPr>
          <w:rFonts w:ascii="Averta PE" w:hAnsi="Averta PE"/>
          <w:position w:val="8"/>
        </w:rPr>
      </w:pPr>
      <w:r w:rsidRPr="004E3F87">
        <w:rPr>
          <w:rFonts w:ascii="Averta PE" w:hAnsi="Averta PE"/>
          <w:position w:val="8"/>
        </w:rPr>
        <w:t>С настоящото представяме нашето техническо предложение за изпълнение на настоящата поръчка.</w:t>
      </w:r>
    </w:p>
    <w:p w14:paraId="49147007" w14:textId="77777777" w:rsidR="00BE798F" w:rsidRPr="004E3F87" w:rsidRDefault="00BE798F" w:rsidP="00BE798F">
      <w:pPr>
        <w:tabs>
          <w:tab w:val="left" w:pos="1680"/>
        </w:tabs>
        <w:suppressAutoHyphens/>
        <w:jc w:val="both"/>
        <w:rPr>
          <w:rFonts w:ascii="Averta PE" w:hAnsi="Averta PE"/>
        </w:rPr>
      </w:pPr>
      <w:r w:rsidRPr="004E3F87">
        <w:rPr>
          <w:rFonts w:ascii="Averta PE" w:hAnsi="Averta PE"/>
        </w:rPr>
        <w:tab/>
      </w:r>
    </w:p>
    <w:p w14:paraId="301A95C9" w14:textId="77777777" w:rsidR="00BE798F" w:rsidRPr="004E3F87" w:rsidRDefault="00BE798F" w:rsidP="00BE798F">
      <w:pPr>
        <w:numPr>
          <w:ilvl w:val="0"/>
          <w:numId w:val="1"/>
        </w:numPr>
        <w:tabs>
          <w:tab w:val="left" w:pos="284"/>
        </w:tabs>
        <w:suppressAutoHyphens/>
        <w:autoSpaceDN w:val="0"/>
        <w:ind w:left="0" w:firstLine="0"/>
        <w:jc w:val="both"/>
        <w:rPr>
          <w:rFonts w:ascii="Averta PE" w:hAnsi="Averta PE"/>
          <w:b/>
          <w:u w:val="single"/>
        </w:rPr>
      </w:pPr>
      <w:r w:rsidRPr="004E3F87">
        <w:rPr>
          <w:rFonts w:ascii="Averta PE" w:hAnsi="Averta PE"/>
          <w:b/>
          <w:u w:val="single"/>
        </w:rPr>
        <w:t>Техническо предложение</w:t>
      </w:r>
    </w:p>
    <w:p w14:paraId="06F10050" w14:textId="77777777" w:rsidR="00BE798F" w:rsidRPr="004E3F87" w:rsidRDefault="00BE798F" w:rsidP="00BE798F">
      <w:pPr>
        <w:suppressAutoHyphens/>
        <w:autoSpaceDN w:val="0"/>
        <w:jc w:val="both"/>
        <w:rPr>
          <w:rFonts w:ascii="Averta PE" w:hAnsi="Averta PE"/>
        </w:rPr>
      </w:pPr>
      <w:r w:rsidRPr="004E3F87">
        <w:rPr>
          <w:rFonts w:ascii="Averta PE" w:hAnsi="Averta PE"/>
        </w:rPr>
        <w:t>Предлагаме да организираме и изпълним поръчката съгласно посочените в документацията изисквания при следните параметри:</w:t>
      </w:r>
    </w:p>
    <w:p w14:paraId="66A5AAB1" w14:textId="77777777" w:rsidR="00BE798F" w:rsidRPr="004E3F87" w:rsidRDefault="00BE798F" w:rsidP="00BE798F">
      <w:pPr>
        <w:numPr>
          <w:ilvl w:val="0"/>
          <w:numId w:val="3"/>
        </w:numPr>
        <w:suppressAutoHyphens/>
        <w:autoSpaceDN w:val="0"/>
        <w:jc w:val="both"/>
        <w:rPr>
          <w:rFonts w:ascii="Averta PE" w:hAnsi="Averta PE"/>
        </w:rPr>
      </w:pPr>
      <w:r w:rsidRPr="004E3F87">
        <w:rPr>
          <w:rFonts w:ascii="Averta PE" w:hAnsi="Averta PE"/>
        </w:rPr>
        <w:t>еднократно извършване на следните прегледи/изследвания:………….......;</w:t>
      </w:r>
    </w:p>
    <w:p w14:paraId="7C9239E4" w14:textId="77777777" w:rsidR="00BE798F" w:rsidRPr="004E3F87" w:rsidRDefault="00BE798F" w:rsidP="00BE798F">
      <w:pPr>
        <w:numPr>
          <w:ilvl w:val="0"/>
          <w:numId w:val="3"/>
        </w:numPr>
        <w:suppressAutoHyphens/>
        <w:autoSpaceDN w:val="0"/>
        <w:jc w:val="both"/>
        <w:rPr>
          <w:rFonts w:ascii="Averta PE" w:hAnsi="Averta PE"/>
        </w:rPr>
      </w:pPr>
      <w:r w:rsidRPr="004E3F87">
        <w:rPr>
          <w:rFonts w:ascii="Averta PE" w:hAnsi="Averta PE"/>
        </w:rPr>
        <w:t>местата за провеждане на профилактичните прегледи - …………..;</w:t>
      </w:r>
    </w:p>
    <w:p w14:paraId="10C3C7C2" w14:textId="77777777" w:rsidR="00BE798F" w:rsidRPr="004E3F87" w:rsidRDefault="00BE798F" w:rsidP="00BE798F">
      <w:pPr>
        <w:numPr>
          <w:ilvl w:val="0"/>
          <w:numId w:val="3"/>
        </w:numPr>
        <w:suppressAutoHyphens/>
        <w:autoSpaceDN w:val="0"/>
        <w:jc w:val="both"/>
        <w:rPr>
          <w:rFonts w:ascii="Averta PE" w:hAnsi="Averta PE"/>
        </w:rPr>
      </w:pPr>
      <w:r w:rsidRPr="004E3F87">
        <w:rPr>
          <w:rFonts w:ascii="Averta PE" w:hAnsi="Averta PE"/>
        </w:rPr>
        <w:t xml:space="preserve">срокове за провеждане на профилактичните прегледи - …………….; </w:t>
      </w:r>
    </w:p>
    <w:p w14:paraId="41D30E8E" w14:textId="77777777" w:rsidR="00BE798F" w:rsidRPr="004E3F87" w:rsidRDefault="00BE798F" w:rsidP="00BE798F">
      <w:pPr>
        <w:suppressAutoHyphens/>
        <w:autoSpaceDN w:val="0"/>
        <w:jc w:val="both"/>
        <w:rPr>
          <w:rFonts w:ascii="Averta PE" w:hAnsi="Averta PE"/>
        </w:rPr>
      </w:pPr>
      <w:r w:rsidRPr="004E3F87">
        <w:rPr>
          <w:rFonts w:ascii="Averta PE" w:hAnsi="Averta PE"/>
        </w:rPr>
        <w:t>…………………</w:t>
      </w:r>
    </w:p>
    <w:p w14:paraId="58E23673" w14:textId="77777777" w:rsidR="00BE798F" w:rsidRPr="004E3F87" w:rsidRDefault="00BE798F" w:rsidP="00BE798F">
      <w:pPr>
        <w:suppressAutoHyphens/>
        <w:autoSpaceDN w:val="0"/>
        <w:jc w:val="both"/>
        <w:rPr>
          <w:rFonts w:ascii="Averta PE" w:hAnsi="Averta PE"/>
          <w:i/>
        </w:rPr>
      </w:pPr>
      <w:r w:rsidRPr="004E3F87">
        <w:rPr>
          <w:rFonts w:ascii="Averta PE" w:hAnsi="Averta PE"/>
        </w:rPr>
        <w:t>/</w:t>
      </w:r>
      <w:r w:rsidRPr="004E3F87">
        <w:rPr>
          <w:rFonts w:ascii="Averta PE" w:hAnsi="Averta PE"/>
          <w:i/>
        </w:rPr>
        <w:t xml:space="preserve">Описват се възможно най-подробно изпълнението на поръчката, следвайки и доказвайки стриктно съответствието, като минимум с всяко едно от изискванията на Възложителя от Раздел </w:t>
      </w:r>
      <w:r w:rsidRPr="004E3F87">
        <w:rPr>
          <w:rFonts w:ascii="Averta PE" w:hAnsi="Averta PE"/>
          <w:i/>
          <w:lang w:val="en-US"/>
        </w:rPr>
        <w:t>I</w:t>
      </w:r>
      <w:r w:rsidRPr="004E3F87">
        <w:rPr>
          <w:rFonts w:ascii="Averta PE" w:hAnsi="Averta PE"/>
          <w:i/>
        </w:rPr>
        <w:t xml:space="preserve">, т. Б „Изисквания към изпълнението“. </w:t>
      </w:r>
    </w:p>
    <w:p w14:paraId="794FC3F3" w14:textId="77777777" w:rsidR="00BE798F" w:rsidRPr="004E3F87" w:rsidRDefault="00BE798F" w:rsidP="00BE798F">
      <w:pPr>
        <w:suppressAutoHyphens/>
        <w:autoSpaceDN w:val="0"/>
        <w:jc w:val="both"/>
        <w:rPr>
          <w:rFonts w:ascii="Averta PE" w:hAnsi="Averta PE"/>
          <w:i/>
          <w:highlight w:val="yellow"/>
        </w:rPr>
      </w:pPr>
    </w:p>
    <w:p w14:paraId="041D29E2" w14:textId="77777777" w:rsidR="00BE798F" w:rsidRPr="004E3F87" w:rsidRDefault="00BE798F" w:rsidP="00BE798F">
      <w:pPr>
        <w:numPr>
          <w:ilvl w:val="0"/>
          <w:numId w:val="2"/>
        </w:numPr>
        <w:suppressAutoHyphens/>
        <w:jc w:val="both"/>
        <w:rPr>
          <w:rFonts w:ascii="Averta PE" w:hAnsi="Averta PE"/>
          <w:b/>
          <w:u w:val="single"/>
        </w:rPr>
      </w:pPr>
      <w:r w:rsidRPr="004E3F87">
        <w:rPr>
          <w:rFonts w:ascii="Averta PE" w:hAnsi="Averta PE"/>
          <w:b/>
          <w:u w:val="single"/>
        </w:rPr>
        <w:t>Приложими документи</w:t>
      </w:r>
    </w:p>
    <w:p w14:paraId="6DDC6617" w14:textId="77777777" w:rsidR="00BE798F" w:rsidRPr="004E3F87" w:rsidRDefault="00BE798F" w:rsidP="00BE798F">
      <w:pPr>
        <w:jc w:val="both"/>
        <w:rPr>
          <w:rFonts w:ascii="Averta PE" w:hAnsi="Averta PE"/>
        </w:rPr>
      </w:pPr>
      <w:r w:rsidRPr="004E3F87">
        <w:rPr>
          <w:rFonts w:ascii="Averta PE" w:hAnsi="Averta PE"/>
          <w:b/>
          <w:u w:val="single"/>
        </w:rPr>
        <w:t>1.Участникът представя</w:t>
      </w:r>
      <w:r w:rsidRPr="004E3F87">
        <w:rPr>
          <w:rFonts w:ascii="Averta PE" w:hAnsi="Averta PE"/>
          <w:b/>
        </w:rPr>
        <w:t xml:space="preserve"> копие </w:t>
      </w:r>
      <w:r w:rsidRPr="004E3F87">
        <w:rPr>
          <w:rFonts w:ascii="Averta PE" w:hAnsi="Averta PE"/>
        </w:rPr>
        <w:t xml:space="preserve">от удостоверението за регистрация на лечебното </w:t>
      </w:r>
    </w:p>
    <w:p w14:paraId="3B4579E4" w14:textId="77777777" w:rsidR="00BE798F" w:rsidRPr="004E3F87" w:rsidRDefault="00BE798F" w:rsidP="00BE798F">
      <w:pPr>
        <w:jc w:val="both"/>
        <w:rPr>
          <w:rFonts w:ascii="Averta PE" w:hAnsi="Averta PE"/>
        </w:rPr>
      </w:pPr>
      <w:r w:rsidRPr="004E3F87">
        <w:rPr>
          <w:rFonts w:ascii="Averta PE" w:hAnsi="Averta PE"/>
          <w:b/>
        </w:rPr>
        <w:t>2. Участникът да има регистрация като Администратор на лични данни</w:t>
      </w:r>
      <w:r w:rsidRPr="004E3F87">
        <w:rPr>
          <w:rFonts w:ascii="Averta PE" w:hAnsi="Averta PE"/>
        </w:rPr>
        <w:t>, съгласно Закона за защита на личните данни.</w:t>
      </w:r>
    </w:p>
    <w:p w14:paraId="7361EB47" w14:textId="77777777" w:rsidR="00BE798F" w:rsidRPr="004E3F87" w:rsidRDefault="00BE798F" w:rsidP="00BE798F">
      <w:pPr>
        <w:ind w:left="420"/>
        <w:jc w:val="both"/>
        <w:rPr>
          <w:rFonts w:ascii="Averta PE" w:hAnsi="Averta PE"/>
        </w:rPr>
      </w:pPr>
      <w:r w:rsidRPr="004E3F87">
        <w:rPr>
          <w:rFonts w:ascii="Averta PE" w:hAnsi="Averta PE"/>
          <w:u w:val="single"/>
        </w:rPr>
        <w:t>За доказване на това изискване участникът представя</w:t>
      </w:r>
      <w:r w:rsidRPr="004E3F87">
        <w:rPr>
          <w:rFonts w:ascii="Averta PE" w:hAnsi="Averta PE"/>
        </w:rPr>
        <w:t xml:space="preserve"> копие на документ, издаден от компетентен орган и удостоверяващ регистрацията на офериращото лице като Администратор на лични данни по Закона за защита на личните данни.</w:t>
      </w:r>
    </w:p>
    <w:p w14:paraId="0E8BFFA0" w14:textId="77777777" w:rsidR="00BE798F" w:rsidRPr="004E3F87" w:rsidRDefault="00BE798F" w:rsidP="00BE798F">
      <w:pPr>
        <w:suppressAutoHyphens/>
        <w:jc w:val="both"/>
        <w:rPr>
          <w:rFonts w:ascii="Averta PE" w:hAnsi="Averta PE"/>
          <w:i/>
        </w:rPr>
      </w:pPr>
      <w:r w:rsidRPr="004E3F87">
        <w:rPr>
          <w:rFonts w:ascii="Averta PE" w:hAnsi="Averta PE"/>
          <w:i/>
        </w:rPr>
        <w:t>3.Предварителен план-график за изпълнение на поръчката;</w:t>
      </w:r>
    </w:p>
    <w:p w14:paraId="2BDA6848" w14:textId="77777777" w:rsidR="00BE798F" w:rsidRPr="004E3F87" w:rsidRDefault="00BE798F" w:rsidP="00BE798F">
      <w:pPr>
        <w:suppressAutoHyphens/>
        <w:jc w:val="both"/>
        <w:rPr>
          <w:rFonts w:ascii="Averta PE" w:hAnsi="Averta PE"/>
          <w:i/>
        </w:rPr>
      </w:pPr>
      <w:r w:rsidRPr="004E3F87">
        <w:rPr>
          <w:rFonts w:ascii="Averta PE" w:hAnsi="Averta PE"/>
          <w:b/>
          <w:i/>
        </w:rPr>
        <w:t xml:space="preserve">4.Декларация – Приложение </w:t>
      </w:r>
      <w:r>
        <w:rPr>
          <w:rFonts w:ascii="Averta PE" w:hAnsi="Averta PE"/>
          <w:b/>
          <w:i/>
        </w:rPr>
        <w:t>1</w:t>
      </w:r>
      <w:r w:rsidRPr="004E3F87">
        <w:rPr>
          <w:rFonts w:ascii="Averta PE" w:hAnsi="Averta PE"/>
          <w:b/>
          <w:i/>
        </w:rPr>
        <w:t xml:space="preserve"> </w:t>
      </w:r>
      <w:r w:rsidRPr="004E3F87">
        <w:rPr>
          <w:rFonts w:ascii="Averta PE" w:hAnsi="Averta PE"/>
          <w:i/>
        </w:rPr>
        <w:t>– За наличие на медицински екипи конкретни данни за специалистите</w:t>
      </w:r>
    </w:p>
    <w:p w14:paraId="74DF4CBF" w14:textId="77777777" w:rsidR="00BE798F" w:rsidRPr="004E3F87" w:rsidRDefault="00BE798F" w:rsidP="00BE798F">
      <w:pPr>
        <w:suppressAutoHyphens/>
        <w:jc w:val="both"/>
        <w:rPr>
          <w:rFonts w:ascii="Averta PE" w:hAnsi="Averta PE"/>
          <w:i/>
        </w:rPr>
      </w:pPr>
      <w:r>
        <w:rPr>
          <w:rFonts w:ascii="Averta PE" w:hAnsi="Averta PE"/>
          <w:b/>
          <w:i/>
        </w:rPr>
        <w:t>5.</w:t>
      </w:r>
      <w:r w:rsidRPr="004E3F87">
        <w:rPr>
          <w:rFonts w:ascii="Averta PE" w:hAnsi="Averta PE"/>
          <w:b/>
          <w:i/>
        </w:rPr>
        <w:t xml:space="preserve">Декларация – Приложение </w:t>
      </w:r>
      <w:r>
        <w:rPr>
          <w:rFonts w:ascii="Averta PE" w:hAnsi="Averta PE"/>
          <w:b/>
          <w:i/>
        </w:rPr>
        <w:t>2</w:t>
      </w:r>
      <w:r w:rsidRPr="004E3F87">
        <w:rPr>
          <w:rFonts w:ascii="Averta PE" w:hAnsi="Averta PE"/>
          <w:b/>
          <w:i/>
        </w:rPr>
        <w:t xml:space="preserve"> – </w:t>
      </w:r>
      <w:r w:rsidRPr="004E3F87">
        <w:rPr>
          <w:rFonts w:ascii="Averta PE" w:hAnsi="Averta PE"/>
          <w:i/>
        </w:rPr>
        <w:t>ценово приложение</w:t>
      </w:r>
    </w:p>
    <w:p w14:paraId="35903D3D" w14:textId="77777777" w:rsidR="00BE798F" w:rsidRPr="004E3F87" w:rsidRDefault="00BE798F" w:rsidP="00BE798F">
      <w:pPr>
        <w:suppressAutoHyphens/>
        <w:jc w:val="both"/>
        <w:rPr>
          <w:rFonts w:ascii="Averta PE" w:hAnsi="Averta PE"/>
          <w:i/>
        </w:rPr>
      </w:pPr>
      <w:r w:rsidRPr="004E3F87">
        <w:rPr>
          <w:rFonts w:ascii="Averta PE" w:hAnsi="Averta PE"/>
          <w:b/>
          <w:i/>
        </w:rPr>
        <w:t xml:space="preserve">Декларация  - Приложение </w:t>
      </w:r>
      <w:r>
        <w:rPr>
          <w:rFonts w:ascii="Averta PE" w:hAnsi="Averta PE"/>
          <w:b/>
          <w:i/>
        </w:rPr>
        <w:t>3</w:t>
      </w:r>
      <w:r w:rsidRPr="004E3F87">
        <w:rPr>
          <w:rFonts w:ascii="Averta PE" w:hAnsi="Averta PE"/>
          <w:b/>
          <w:i/>
        </w:rPr>
        <w:t xml:space="preserve"> (свободен текст)</w:t>
      </w:r>
      <w:r w:rsidRPr="004E3F87">
        <w:rPr>
          <w:rFonts w:ascii="Averta PE" w:hAnsi="Averta PE"/>
          <w:i/>
        </w:rPr>
        <w:t xml:space="preserve"> за наличие на платформа за електронен достъп до резултатите. В случай че участникът не разполага с такава, Декларация не се попълва.</w:t>
      </w:r>
    </w:p>
    <w:p w14:paraId="798A1EC1" w14:textId="77777777" w:rsidR="00BE798F" w:rsidRPr="004E3F87" w:rsidRDefault="00BE798F" w:rsidP="00BE798F">
      <w:pPr>
        <w:suppressAutoHyphens/>
        <w:jc w:val="both"/>
        <w:rPr>
          <w:rFonts w:ascii="Averta PE" w:hAnsi="Averta PE"/>
          <w:i/>
        </w:rPr>
      </w:pPr>
      <w:r w:rsidRPr="004E3F87">
        <w:rPr>
          <w:rFonts w:ascii="Averta PE" w:hAnsi="Averta PE"/>
          <w:b/>
          <w:i/>
        </w:rPr>
        <w:lastRenderedPageBreak/>
        <w:t xml:space="preserve">Декларация </w:t>
      </w:r>
      <w:r w:rsidRPr="004E3F87">
        <w:rPr>
          <w:rFonts w:ascii="Averta PE" w:hAnsi="Averta PE"/>
          <w:b/>
          <w:i/>
          <w:lang w:val="ru-RU"/>
        </w:rPr>
        <w:t xml:space="preserve"> - Приложение </w:t>
      </w:r>
      <w:r>
        <w:rPr>
          <w:rFonts w:ascii="Averta PE" w:hAnsi="Averta PE"/>
          <w:b/>
          <w:i/>
          <w:lang w:val="ru-RU"/>
        </w:rPr>
        <w:t>4</w:t>
      </w:r>
      <w:r w:rsidRPr="004E3F87">
        <w:rPr>
          <w:rFonts w:ascii="Averta PE" w:hAnsi="Averta PE"/>
          <w:b/>
          <w:i/>
          <w:lang w:val="ru-RU"/>
        </w:rPr>
        <w:t xml:space="preserve"> </w:t>
      </w:r>
      <w:r w:rsidRPr="004E3F87">
        <w:rPr>
          <w:rFonts w:ascii="Averta PE" w:hAnsi="Averta PE"/>
          <w:b/>
          <w:i/>
        </w:rPr>
        <w:t>(свободен текст),</w:t>
      </w:r>
      <w:r w:rsidRPr="004E3F87">
        <w:rPr>
          <w:rFonts w:ascii="Averta PE" w:hAnsi="Averta PE"/>
          <w:i/>
        </w:rPr>
        <w:t xml:space="preserve"> че по време на прегледите на служителите от дружествата на Алианц България Холдинг АД, няма да се допускат други пациенти и/ или посетители на лечебното заведение.</w:t>
      </w:r>
    </w:p>
    <w:p w14:paraId="42CACAE6" w14:textId="77777777" w:rsidR="00BE798F" w:rsidRPr="004E3F87" w:rsidRDefault="00BE798F" w:rsidP="00BE798F">
      <w:pPr>
        <w:suppressAutoHyphens/>
        <w:jc w:val="both"/>
        <w:rPr>
          <w:rFonts w:ascii="Averta PE" w:hAnsi="Averta PE"/>
          <w:i/>
        </w:rPr>
      </w:pPr>
      <w:r w:rsidRPr="004E3F87">
        <w:rPr>
          <w:rFonts w:ascii="Averta PE" w:hAnsi="Averta PE"/>
          <w:b/>
          <w:i/>
        </w:rPr>
        <w:t xml:space="preserve">Декларация – Приложение </w:t>
      </w:r>
      <w:r>
        <w:rPr>
          <w:rFonts w:ascii="Averta PE" w:hAnsi="Averta PE"/>
          <w:b/>
          <w:i/>
        </w:rPr>
        <w:t>5</w:t>
      </w:r>
      <w:r w:rsidRPr="004E3F87">
        <w:rPr>
          <w:rFonts w:ascii="Averta PE" w:hAnsi="Averta PE"/>
          <w:b/>
          <w:i/>
        </w:rPr>
        <w:t xml:space="preserve"> / свободен текст/ - </w:t>
      </w:r>
      <w:r w:rsidRPr="004E3F87">
        <w:rPr>
          <w:rFonts w:ascii="Averta PE" w:hAnsi="Averta PE"/>
          <w:i/>
        </w:rPr>
        <w:t xml:space="preserve">за изискванията при провеждане на очния преглед. </w:t>
      </w:r>
    </w:p>
    <w:p w14:paraId="78D6ABE6" w14:textId="77777777" w:rsidR="00BE798F" w:rsidRPr="004E3F87" w:rsidRDefault="00BE798F" w:rsidP="00BE798F">
      <w:pPr>
        <w:suppressAutoHyphens/>
        <w:jc w:val="both"/>
        <w:rPr>
          <w:rFonts w:ascii="Averta PE" w:hAnsi="Averta PE"/>
          <w:i/>
        </w:rPr>
      </w:pPr>
    </w:p>
    <w:p w14:paraId="5E8D884B" w14:textId="77777777" w:rsidR="00BE798F" w:rsidRPr="004E3F87" w:rsidRDefault="00BE798F" w:rsidP="00BE798F">
      <w:pPr>
        <w:numPr>
          <w:ilvl w:val="0"/>
          <w:numId w:val="2"/>
        </w:numPr>
        <w:suppressAutoHyphens/>
        <w:jc w:val="both"/>
        <w:rPr>
          <w:rFonts w:ascii="Averta PE" w:hAnsi="Averta PE"/>
          <w:b/>
          <w:u w:val="single"/>
        </w:rPr>
      </w:pPr>
      <w:r w:rsidRPr="004E3F87">
        <w:rPr>
          <w:rFonts w:ascii="Averta PE" w:hAnsi="Averta PE"/>
          <w:b/>
          <w:u w:val="single"/>
        </w:rPr>
        <w:t>Други</w:t>
      </w:r>
    </w:p>
    <w:p w14:paraId="76B29B41" w14:textId="77777777" w:rsidR="00BE798F" w:rsidRPr="004E3F87" w:rsidRDefault="00BE798F" w:rsidP="00BE798F">
      <w:pPr>
        <w:suppressAutoHyphens/>
        <w:autoSpaceDN w:val="0"/>
        <w:jc w:val="both"/>
        <w:rPr>
          <w:rFonts w:ascii="Averta PE" w:hAnsi="Averta PE"/>
          <w:i/>
          <w:u w:val="single"/>
        </w:rPr>
      </w:pPr>
      <w:r w:rsidRPr="004E3F87">
        <w:rPr>
          <w:rFonts w:ascii="Averta PE" w:hAnsi="Averta PE"/>
          <w:i/>
          <w:u w:val="single"/>
        </w:rPr>
        <w:t>По преценка на Участника друга информация, пряко свързана с изпълнението на предмета на поръчката.</w:t>
      </w:r>
    </w:p>
    <w:p w14:paraId="3CFB100A" w14:textId="77777777" w:rsidR="00BE798F" w:rsidRPr="004E3F87" w:rsidRDefault="00BE798F" w:rsidP="00BE798F">
      <w:pPr>
        <w:suppressAutoHyphens/>
        <w:jc w:val="both"/>
        <w:rPr>
          <w:rFonts w:ascii="Averta PE" w:hAnsi="Averta PE"/>
          <w:b/>
        </w:rPr>
      </w:pPr>
    </w:p>
    <w:p w14:paraId="06A31A31" w14:textId="77777777" w:rsidR="00BE798F" w:rsidRPr="004E3F87" w:rsidRDefault="00BE798F" w:rsidP="00BE798F">
      <w:pPr>
        <w:suppressAutoHyphens/>
        <w:jc w:val="both"/>
        <w:rPr>
          <w:rFonts w:ascii="Averta PE" w:hAnsi="Averta PE"/>
          <w:b/>
        </w:rPr>
      </w:pPr>
    </w:p>
    <w:p w14:paraId="3A307303" w14:textId="77777777" w:rsidR="00BE798F" w:rsidRPr="004E3F87" w:rsidRDefault="00BE798F" w:rsidP="00BE798F">
      <w:pPr>
        <w:suppressAutoHyphens/>
        <w:jc w:val="both"/>
        <w:rPr>
          <w:rFonts w:ascii="Averta PE" w:hAnsi="Averta PE"/>
          <w:b/>
        </w:rPr>
      </w:pPr>
      <w:r w:rsidRPr="004E3F87">
        <w:rPr>
          <w:rFonts w:ascii="Averta PE" w:hAnsi="Averta PE"/>
          <w:b/>
        </w:rPr>
        <w:t>ПОДПИС:.................................</w:t>
      </w:r>
    </w:p>
    <w:p w14:paraId="6FB9102E" w14:textId="77777777" w:rsidR="00BE798F" w:rsidRPr="004E3F87" w:rsidRDefault="00BE798F" w:rsidP="00BE798F">
      <w:pPr>
        <w:suppressAutoHyphens/>
        <w:jc w:val="both"/>
        <w:rPr>
          <w:rFonts w:ascii="Averta PE" w:hAnsi="Averta PE"/>
          <w:b/>
        </w:rPr>
      </w:pPr>
      <w:r w:rsidRPr="004E3F87">
        <w:rPr>
          <w:rFonts w:ascii="Averta PE" w:hAnsi="Averta PE"/>
          <w:b/>
        </w:rPr>
        <w:tab/>
        <w:t>/Име, длъжност, подпис и печат/</w:t>
      </w:r>
    </w:p>
    <w:p w14:paraId="1E9F8769" w14:textId="77777777" w:rsidR="00257294" w:rsidRDefault="00257294"/>
    <w:sectPr w:rsidR="002572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verta PE">
    <w:panose1 w:val="000005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C1519"/>
    <w:multiLevelType w:val="multilevel"/>
    <w:tmpl w:val="0A14069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u w:val="none"/>
      </w:rPr>
    </w:lvl>
  </w:abstractNum>
  <w:abstractNum w:abstractNumId="1" w15:restartNumberingAfterBreak="0">
    <w:nsid w:val="67056C34"/>
    <w:multiLevelType w:val="hybridMultilevel"/>
    <w:tmpl w:val="AEAC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80143E"/>
    <w:multiLevelType w:val="hybridMultilevel"/>
    <w:tmpl w:val="E06ADF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280556">
    <w:abstractNumId w:val="2"/>
  </w:num>
  <w:num w:numId="2" w16cid:durableId="211699399">
    <w:abstractNumId w:val="0"/>
  </w:num>
  <w:num w:numId="3" w16cid:durableId="203517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98F"/>
    <w:rsid w:val="00114354"/>
    <w:rsid w:val="00257294"/>
    <w:rsid w:val="003E3F0C"/>
    <w:rsid w:val="00B70BF3"/>
    <w:rsid w:val="00B95941"/>
    <w:rsid w:val="00BE798F"/>
    <w:rsid w:val="00EE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03A7B6"/>
  <w15:chartTrackingRefBased/>
  <w15:docId w15:val="{74341047-4477-4E75-96B8-9850E4DD2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GB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98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bg-BG" w:eastAsia="bg-BG"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or email" ma:contentTypeID="0x010100125D78925D459C4792E0AB097CA57A8700BD00C52CCB25AC4F93C30C338115238F" ma:contentTypeVersion="46" ma:contentTypeDescription="Non-relevant content." ma:contentTypeScope="" ma:versionID="27597b0ef7ca8ca516739fae96bad082">
  <xsd:schema xmlns:xsd="http://www.w3.org/2001/XMLSchema" xmlns:xs="http://www.w3.org/2001/XMLSchema" xmlns:p="http://schemas.microsoft.com/office/2006/metadata/properties" xmlns:ns1="http://schemas.microsoft.com/sharepoint/v3" xmlns:ns2="916e2bdd-aca2-4dde-911a-b9646fb2a550" xmlns:ns3="e37574d6-a9ce-4dea-b85c-84ca02cb1e5e" targetNamespace="http://schemas.microsoft.com/office/2006/metadata/properties" ma:root="true" ma:fieldsID="8651bf6a2900dd2d34b5673349b85ea2" ns1:_="" ns2:_="" ns3:_="">
    <xsd:import namespace="http://schemas.microsoft.com/sharepoint/v3"/>
    <xsd:import namespace="916e2bdd-aca2-4dde-911a-b9646fb2a550"/>
    <xsd:import namespace="e37574d6-a9ce-4dea-b85c-84ca02cb1e5e"/>
    <xsd:element name="properties">
      <xsd:complexType>
        <xsd:sequence>
          <xsd:element name="documentManagement">
            <xsd:complexType>
              <xsd:all>
                <xsd:element ref="ns2:ContractType" minOccurs="0"/>
                <xsd:element ref="ns2:ContractStatus" minOccurs="0"/>
                <xsd:element ref="ns2:ContractManagers" minOccurs="0"/>
                <xsd:element ref="ns2:OutsourcingAgreement" minOccurs="0"/>
                <xsd:element ref="ns2:ContractDate" minOccurs="0"/>
                <xsd:element ref="ns2:ContractExpirationDate" minOccurs="0"/>
                <xsd:element ref="ns2:MaterialContract" minOccurs="0"/>
                <xsd:element ref="ns2:ExternalContractingParties" minOccurs="0"/>
                <xsd:element ref="ns2:PlaceOfOriginal" minOccurs="0"/>
                <xsd:element ref="ns2:ConversationID" minOccurs="0"/>
                <xsd:element ref="ns2:DocumentClass" minOccurs="0"/>
                <xsd:element ref="ns1:DocumentSet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9" nillable="true" ma:displayName="Описание" ma:description="Описание на колективна папка за документи" ma:internalName="DocumentSetDescription">
      <xsd:simpleType>
        <xsd:restriction base="dms:Note"/>
      </xsd:simpleType>
    </xsd:element>
    <xsd:element name="_ip_UnifiedCompliancePolicyProperties" ma:index="33" nillable="true" ma:displayName="Свойства на единните правила за съвместимост" ma:hidden="true" ma:internalName="_ip_UnifiedCompliancePolicyProperties">
      <xsd:simpleType>
        <xsd:restriction base="dms:Note"/>
      </xsd:simpleType>
    </xsd:element>
    <xsd:element name="_ip_UnifiedCompliancePolicyUIAction" ma:index="34" nillable="true" ma:displayName="Действие в ПИ на единните правила за съвместимос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6e2bdd-aca2-4dde-911a-b9646fb2a550" elementFormDefault="qualified">
    <xsd:import namespace="http://schemas.microsoft.com/office/2006/documentManagement/types"/>
    <xsd:import namespace="http://schemas.microsoft.com/office/infopath/2007/PartnerControls"/>
    <xsd:element name="ContractType" ma:index="8" nillable="true" ma:displayName="Contract Type" ma:description="Attribute to classify the contract. Please select a value from either Standard contract types or Special contract types." ma:format="Dropdown" ma:hidden="true" ma:internalName="ContractType" ma:readOnly="false">
      <xsd:simpleType>
        <xsd:restriction base="dms:Choice">
          <xsd:enumeration value="Standard contract types (please select from below):"/>
          <xsd:enumeration value="-----------------------"/>
          <xsd:enumeration value="Service Agreement, Service Level Agreement"/>
          <xsd:enumeration value="Purchase Agreement (purchases and sales)"/>
          <xsd:enumeration value="Loan Agreement"/>
          <xsd:enumeration value="Confidentiality Agreement"/>
          <xsd:enumeration value="Cooperation Agreement"/>
          <xsd:enumeration value="Letter of Intent, Memorandum of Understanding"/>
          <xsd:enumeration value="Insurance Contract"/>
          <xsd:enumeration value="Guarantee, Comfort Letter, Letter of Credit"/>
          <xsd:enumeration value="Other"/>
          <xsd:enumeration value="-----------------------"/>
          <xsd:enumeration value="Special contract types  (please select from below):"/>
          <xsd:enumeration value="-----------------------"/>
          <xsd:enumeration value="Employment Agreement"/>
          <xsd:enumeration value="Rental or Lease Agreement"/>
          <xsd:enumeration value="License Agreement"/>
          <xsd:enumeration value="Privacy Agreement"/>
          <xsd:enumeration value="Agency Agreement (Tied Agent)"/>
          <xsd:enumeration value="Brokerage Agreement (Broker)"/>
          <xsd:enumeration value="Distribution Agreement"/>
          <xsd:enumeration value="Employer - Works Council/ Trade Union Agreement"/>
          <xsd:enumeration value="Investment or Financing Agreement"/>
          <xsd:enumeration value="Resinsurance Contract"/>
          <xsd:enumeration value="Shareholders' Agreement"/>
          <xsd:enumeration value="Control or Profit Transfer Agreement"/>
          <xsd:enumeration value="Joint Venture Agreement"/>
          <xsd:enumeration value="Trust Agreement"/>
          <xsd:enumeration value="Share or Business Purchase/ Merger Agreement"/>
          <xsd:enumeration value="Contract with a Member of the Board of Management or Supervisory Board"/>
        </xsd:restriction>
      </xsd:simpleType>
    </xsd:element>
    <xsd:element name="ContractStatus" ma:index="9" nillable="true" ma:displayName="Contract Status" ma:default="Draft" ma:description="The status of the contract." ma:format="Dropdown" ma:hidden="true" ma:internalName="ContractStatus" ma:readOnly="false">
      <xsd:simpleType>
        <xsd:restriction base="dms:Choice">
          <xsd:enumeration value="Draft"/>
          <xsd:enumeration value="Active"/>
          <xsd:enumeration value="Terminated"/>
        </xsd:restriction>
      </xsd:simpleType>
    </xsd:element>
    <xsd:element name="ContractManagers" ma:index="10" nillable="true" ma:displayName="Contract Managers" ma:description="Person(s) managing the contract and knowing the details." ma:hidden="true" ma:list="UserInfo" ma:internalName="ContractManag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utsourcingAgreement" ma:index="11" nillable="true" ma:displayName="Outsourcing Agreement" ma:description="If a contract is an outsourcing agreement in the sense of the Group Outsourcing Policy the dossier needs to be marked respectively." ma:format="Dropdown" ma:hidden="true" ma:internalName="OutsourcingAgreement" ma:readOnly="false">
      <xsd:simpleType>
        <xsd:restriction base="dms:Boolean"/>
      </xsd:simpleType>
    </xsd:element>
    <xsd:element name="ContractDate" ma:index="12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  <xsd:element name="ContractExpirationDate" ma:index="13" nillable="true" ma:displayName="Contract Expiration Date" ma:description="Date when the contract has been terminated." ma:format="DateOnly" ma:hidden="true" ma:internalName="ContractExpirationDate" ma:readOnly="false">
      <xsd:simpleType>
        <xsd:restriction base="dms:DateTime"/>
      </xsd:simpleType>
    </xsd:element>
    <xsd:element name="MaterialContract" ma:index="14" nillable="true" ma:displayName="Material Contract" ma:description="Please indicate if the contract reached a material threshold." ma:format="Dropdown" ma:hidden="true" ma:internalName="MaterialContract" ma:readOnly="false">
      <xsd:simpleType>
        <xsd:restriction base="dms:Boolean"/>
      </xsd:simpleType>
    </xsd:element>
    <xsd:element name="ExternalContractingParties" ma:index="15" nillable="true" ma:displayName="External Contracting Parties" ma:description="Name(s) of any external contracting party or parties." ma:hidden="true" ma:internalName="ExternalContractingParties" ma:readOnly="false">
      <xsd:simpleType>
        <xsd:restriction base="dms:Text"/>
      </xsd:simpleType>
    </xsd:element>
    <xsd:element name="PlaceOfOriginal" ma:index="16" nillable="true" ma:displayName="Place of Original" ma:description="In case a paper original of the contract must be maintained the location of the original shall be entered here." ma:hidden="true" ma:internalName="PlaceOfOriginal" ma:readOnly="false">
      <xsd:simpleType>
        <xsd:restriction base="dms:Text"/>
      </xsd:simpleType>
    </xsd:element>
    <xsd:element name="ConversationID" ma:index="17" nillable="true" ma:displayName="Conversation ID" ma:description="Conversation ID" ma:hidden="true" ma:internalName="ConversationID" ma:readOnly="false">
      <xsd:simpleType>
        <xsd:restriction base="dms:Text"/>
      </xsd:simpleType>
    </xsd:element>
    <xsd:element name="DocumentClass" ma:index="18" nillable="true" ma:displayName="Document Class" ma:description="Attribute to classify the Document according to the Document Retention Schedule" ma:format="Dropdown" ma:hidden="true" ma:internalName="DocumentClass" ma:readOnly="false">
      <xsd:simpleType>
        <xsd:restriction base="dms:Choice">
          <xsd:enumeration value="Business letter"/>
          <xsd:enumeration value="Accounting record"/>
          <xsd:enumeration value="Important documentation or decision"/>
          <xsd:enumeration value="Decision of supervisory authority"/>
          <xsd:enumeration value="Decision of authority"/>
          <xsd:enumeration value="Documentation of decisions of the Board of Management"/>
          <xsd:enumeration value="Documentation of decisions of the Supervisory Board"/>
          <xsd:enumeration value="Financial statement or report"/>
          <xsd:enumeration value="Account book or list of assets"/>
          <xsd:enumeration value="Documentation for accounting or bookkeeping"/>
          <xsd:enumeration value="Corporate Rule"/>
          <xsd:enumeration value="Statutes, shareholders’ agreement or other corporate document"/>
          <xsd:enumeration value="Documentation on anti-money laundering or economic sanctions"/>
        </xsd:restriction>
      </xsd:simpleType>
    </xsd:element>
    <xsd:element name="SharedWithUsers" ma:index="31" nillable="true" ma:displayName="Споделено 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Споделени с подробност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37" nillable="true" ma:displayName="Taxonomy Catch All Column" ma:hidden="true" ma:list="{0ed8faf0-8cce-472b-8da4-91c34b8f5f96}" ma:internalName="TaxCatchAll" ma:showField="CatchAllData" ma:web="916e2bdd-aca2-4dde-911a-b9646fb2a5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574d6-a9ce-4dea-b85c-84ca02cb1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3" nillable="true" ma:displayName="Tags" ma:internalName="MediaServiceAutoTag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6" nillable="true" ma:taxonomy="true" ma:internalName="lcf76f155ced4ddcb4097134ff3c332f" ma:taxonomyFieldName="MediaServiceImageTags" ma:displayName="Етикети за изображения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PlaceOfOriginal xmlns="916e2bdd-aca2-4dde-911a-b9646fb2a550" xsi:nil="true"/>
    <ConversationID xmlns="916e2bdd-aca2-4dde-911a-b9646fb2a550" xsi:nil="true"/>
    <OutsourcingAgreement xmlns="916e2bdd-aca2-4dde-911a-b9646fb2a550" xsi:nil="true"/>
    <lcf76f155ced4ddcb4097134ff3c332f xmlns="e37574d6-a9ce-4dea-b85c-84ca02cb1e5e">
      <Terms xmlns="http://schemas.microsoft.com/office/infopath/2007/PartnerControls"/>
    </lcf76f155ced4ddcb4097134ff3c332f>
    <ContractType xmlns="916e2bdd-aca2-4dde-911a-b9646fb2a550" xsi:nil="true"/>
    <DocumentSetDescription xmlns="http://schemas.microsoft.com/sharepoint/v3" xsi:nil="true"/>
    <ContractManagers xmlns="916e2bdd-aca2-4dde-911a-b9646fb2a550">
      <UserInfo>
        <DisplayName/>
        <AccountId xsi:nil="true"/>
        <AccountType/>
      </UserInfo>
    </ContractManagers>
    <_ip_UnifiedCompliancePolicyProperties xmlns="http://schemas.microsoft.com/sharepoint/v3" xsi:nil="true"/>
    <ExternalContractingParties xmlns="916e2bdd-aca2-4dde-911a-b9646fb2a550" xsi:nil="true"/>
    <ContractStatus xmlns="916e2bdd-aca2-4dde-911a-b9646fb2a550">Draft</ContractStatus>
    <TaxCatchAll xmlns="916e2bdd-aca2-4dde-911a-b9646fb2a550" xsi:nil="true"/>
    <MaterialContract xmlns="916e2bdd-aca2-4dde-911a-b9646fb2a550" xsi:nil="true"/>
    <DocumentClass xmlns="916e2bdd-aca2-4dde-911a-b9646fb2a550" xsi:nil="true"/>
    <ContractDate xmlns="916e2bdd-aca2-4dde-911a-b9646fb2a550" xsi:nil="true"/>
    <ContractExpirationDate xmlns="916e2bdd-aca2-4dde-911a-b9646fb2a550" xsi:nil="true"/>
  </documentManagement>
</p:properties>
</file>

<file path=customXml/itemProps1.xml><?xml version="1.0" encoding="utf-8"?>
<ds:datastoreItem xmlns:ds="http://schemas.openxmlformats.org/officeDocument/2006/customXml" ds:itemID="{C9425AAD-2DEE-4B1E-9A44-67AEF3DF546E}"/>
</file>

<file path=customXml/itemProps2.xml><?xml version="1.0" encoding="utf-8"?>
<ds:datastoreItem xmlns:ds="http://schemas.openxmlformats.org/officeDocument/2006/customXml" ds:itemID="{A4503EE1-ECE2-41BD-99C8-D3E94336F1F0}"/>
</file>

<file path=customXml/itemProps3.xml><?xml version="1.0" encoding="utf-8"?>
<ds:datastoreItem xmlns:ds="http://schemas.openxmlformats.org/officeDocument/2006/customXml" ds:itemID="{0DF42C07-A5FB-47C8-B2F4-C1B32C13BE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2002</Characters>
  <Application>Microsoft Office Word</Application>
  <DocSecurity>4</DocSecurity>
  <Lines>16</Lines>
  <Paragraphs>4</Paragraphs>
  <ScaleCrop>false</ScaleCrop>
  <Company>Allianz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Malina Djekova</dc:creator>
  <cp:keywords/>
  <dc:description/>
  <cp:lastModifiedBy>Djekova, Malina (ZAD Allianz Bulgaria)</cp:lastModifiedBy>
  <cp:revision>2</cp:revision>
  <dcterms:created xsi:type="dcterms:W3CDTF">2026-07-27T08:28:00Z</dcterms:created>
  <dcterms:modified xsi:type="dcterms:W3CDTF">2026-07-27T08:28:00Z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5f591a-3248-43e9-9b70-1ad50135772d_Enabled">
    <vt:lpwstr>true</vt:lpwstr>
  </property>
  <property fmtid="{D5CDD505-2E9C-101B-9397-08002B2CF9AE}" pid="3" name="MSIP_Label_ce5f591a-3248-43e9-9b70-1ad50135772d_SetDate">
    <vt:lpwstr>2024-06-25T09:12:36Z</vt:lpwstr>
  </property>
  <property fmtid="{D5CDD505-2E9C-101B-9397-08002B2CF9AE}" pid="4" name="MSIP_Label_ce5f591a-3248-43e9-9b70-1ad50135772d_Method">
    <vt:lpwstr>Privileged</vt:lpwstr>
  </property>
  <property fmtid="{D5CDD505-2E9C-101B-9397-08002B2CF9AE}" pid="5" name="MSIP_Label_ce5f591a-3248-43e9-9b70-1ad50135772d_Name">
    <vt:lpwstr>ce5f591a-3248-43e9-9b70-1ad50135772d</vt:lpwstr>
  </property>
  <property fmtid="{D5CDD505-2E9C-101B-9397-08002B2CF9AE}" pid="6" name="MSIP_Label_ce5f591a-3248-43e9-9b70-1ad50135772d_SiteId">
    <vt:lpwstr>6e06e42d-6925-47c6-b9e7-9581c7ca302a</vt:lpwstr>
  </property>
  <property fmtid="{D5CDD505-2E9C-101B-9397-08002B2CF9AE}" pid="7" name="MSIP_Label_ce5f591a-3248-43e9-9b70-1ad50135772d_ActionId">
    <vt:lpwstr>205d98e6-656e-4960-927a-3382eac85550</vt:lpwstr>
  </property>
  <property fmtid="{D5CDD505-2E9C-101B-9397-08002B2CF9AE}" pid="8" name="MSIP_Label_ce5f591a-3248-43e9-9b70-1ad50135772d_ContentBits">
    <vt:lpwstr>0</vt:lpwstr>
  </property>
  <property fmtid="{D5CDD505-2E9C-101B-9397-08002B2CF9AE}" pid="9" name="_AdHocReviewCycleID">
    <vt:i4>-1238318073</vt:i4>
  </property>
  <property fmtid="{D5CDD505-2E9C-101B-9397-08002B2CF9AE}" pid="10" name="_NewReviewCycle">
    <vt:lpwstr/>
  </property>
  <property fmtid="{D5CDD505-2E9C-101B-9397-08002B2CF9AE}" pid="11" name="_EmailSubject">
    <vt:lpwstr>Документация за профилактичните прегледи 2026 </vt:lpwstr>
  </property>
  <property fmtid="{D5CDD505-2E9C-101B-9397-08002B2CF9AE}" pid="12" name="_AuthorEmail">
    <vt:lpwstr>malina.djekova@allianz.bg</vt:lpwstr>
  </property>
  <property fmtid="{D5CDD505-2E9C-101B-9397-08002B2CF9AE}" pid="13" name="_AuthorEmailDisplayName">
    <vt:lpwstr>Djekova, Malina (ZAD Allianz Bulgaria)</vt:lpwstr>
  </property>
  <property fmtid="{D5CDD505-2E9C-101B-9397-08002B2CF9AE}" pid="15" name="_PreviousAdHocReviewCycleID">
    <vt:i4>-575669457</vt:i4>
  </property>
  <property fmtid="{D5CDD505-2E9C-101B-9397-08002B2CF9AE}" pid="16" name="ContentTypeId">
    <vt:lpwstr>0x010100125D78925D459C4792E0AB097CA57A8700BD00C52CCB25AC4F93C30C338115238F</vt:lpwstr>
  </property>
  <property fmtid="{D5CDD505-2E9C-101B-9397-08002B2CF9AE}" pid="17" name="MediaServiceImageTags">
    <vt:lpwstr/>
  </property>
</Properties>
</file>