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7326B" w14:textId="77777777" w:rsidR="00FC516A" w:rsidRDefault="00FC516A" w:rsidP="00FC516A">
      <w:pPr>
        <w:spacing w:before="120" w:after="120"/>
        <w:jc w:val="center"/>
        <w:rPr>
          <w:rFonts w:ascii="Averta PE" w:hAnsi="Averta PE" w:cs="Arial"/>
          <w:b/>
          <w:lang w:val="bg-BG"/>
        </w:rPr>
      </w:pPr>
    </w:p>
    <w:p w14:paraId="52A62117" w14:textId="77777777" w:rsidR="00FC516A" w:rsidRDefault="00FC516A" w:rsidP="00FC516A">
      <w:pPr>
        <w:spacing w:before="120" w:after="120"/>
        <w:jc w:val="center"/>
        <w:rPr>
          <w:rFonts w:ascii="Averta PE" w:hAnsi="Averta PE" w:cs="Arial"/>
          <w:b/>
          <w:lang w:val="bg-BG"/>
        </w:rPr>
      </w:pPr>
    </w:p>
    <w:p w14:paraId="4A5050B0" w14:textId="77777777" w:rsidR="00FC516A" w:rsidRDefault="00FC516A" w:rsidP="00FC516A">
      <w:pPr>
        <w:spacing w:before="120" w:after="120"/>
        <w:jc w:val="center"/>
        <w:rPr>
          <w:rFonts w:ascii="Averta PE" w:hAnsi="Averta PE" w:cs="Arial"/>
          <w:b/>
          <w:lang w:val="bg-BG"/>
        </w:rPr>
      </w:pPr>
    </w:p>
    <w:p w14:paraId="063447E8" w14:textId="77777777" w:rsidR="00FC516A" w:rsidRDefault="00FC516A" w:rsidP="00FC516A">
      <w:pPr>
        <w:spacing w:before="120" w:after="120"/>
        <w:jc w:val="center"/>
        <w:rPr>
          <w:rFonts w:ascii="Averta PE" w:hAnsi="Averta PE" w:cs="Arial"/>
          <w:b/>
          <w:lang w:val="bg-BG"/>
        </w:rPr>
      </w:pPr>
    </w:p>
    <w:p w14:paraId="1EB74C33" w14:textId="77777777" w:rsidR="00FC516A" w:rsidRDefault="00FC516A" w:rsidP="00FC516A">
      <w:pPr>
        <w:spacing w:before="120" w:after="120"/>
        <w:jc w:val="center"/>
        <w:rPr>
          <w:rFonts w:ascii="Averta PE" w:hAnsi="Averta PE" w:cs="Arial"/>
          <w:b/>
          <w:lang w:val="bg-BG"/>
        </w:rPr>
      </w:pPr>
    </w:p>
    <w:p w14:paraId="78F30DDA" w14:textId="77777777" w:rsidR="00FC516A" w:rsidRDefault="00FC516A" w:rsidP="00FC516A">
      <w:pPr>
        <w:spacing w:before="120" w:after="120"/>
        <w:jc w:val="center"/>
        <w:rPr>
          <w:rFonts w:ascii="Averta PE" w:hAnsi="Averta PE" w:cs="Arial"/>
          <w:b/>
          <w:lang w:val="bg-BG"/>
        </w:rPr>
      </w:pPr>
    </w:p>
    <w:p w14:paraId="1F674F6C" w14:textId="77777777" w:rsidR="000355F4" w:rsidRDefault="000355F4" w:rsidP="00FC516A">
      <w:pPr>
        <w:spacing w:before="120" w:after="120"/>
        <w:jc w:val="center"/>
        <w:rPr>
          <w:rFonts w:ascii="Averta PE" w:hAnsi="Averta PE" w:cs="Arial"/>
          <w:b/>
          <w:lang w:val="bg-BG"/>
        </w:rPr>
      </w:pPr>
    </w:p>
    <w:p w14:paraId="595E9303" w14:textId="77777777" w:rsidR="00FC516A" w:rsidRDefault="00FC516A" w:rsidP="00FC516A">
      <w:pPr>
        <w:spacing w:before="120" w:after="120"/>
        <w:jc w:val="center"/>
        <w:rPr>
          <w:rFonts w:ascii="Averta PE" w:hAnsi="Averta PE" w:cs="Arial"/>
          <w:b/>
          <w:lang w:val="bg-BG"/>
        </w:rPr>
      </w:pPr>
    </w:p>
    <w:p w14:paraId="1C3ABD73" w14:textId="4700BAEE" w:rsidR="00BA2E1A" w:rsidRPr="004D6BA7" w:rsidRDefault="00E56A1F" w:rsidP="00FC516A">
      <w:pPr>
        <w:spacing w:before="120" w:after="120"/>
        <w:jc w:val="center"/>
        <w:rPr>
          <w:rFonts w:ascii="Averta PE" w:hAnsi="Averta PE" w:cs="Arial"/>
          <w:b/>
          <w:sz w:val="22"/>
          <w:szCs w:val="22"/>
          <w:lang w:val="ru-RU"/>
        </w:rPr>
      </w:pPr>
      <w:r>
        <w:rPr>
          <w:rFonts w:ascii="Averta PE" w:hAnsi="Averta PE" w:cs="Arial"/>
          <w:b/>
          <w:sz w:val="22"/>
          <w:szCs w:val="22"/>
          <w:lang w:val="bg-BG"/>
        </w:rPr>
        <w:t>Искане на оферта</w:t>
      </w:r>
    </w:p>
    <w:p w14:paraId="148292B6" w14:textId="77777777" w:rsidR="00BA2E1A" w:rsidRPr="004D6BA7" w:rsidRDefault="00BA2E1A" w:rsidP="00FC516A">
      <w:pPr>
        <w:spacing w:before="120" w:after="120"/>
        <w:jc w:val="center"/>
        <w:rPr>
          <w:rFonts w:ascii="Averta PE" w:hAnsi="Averta PE" w:cs="Arial"/>
          <w:b/>
          <w:sz w:val="22"/>
          <w:szCs w:val="22"/>
          <w:lang w:val="bg-BG"/>
        </w:rPr>
      </w:pPr>
      <w:r w:rsidRPr="004D6BA7">
        <w:rPr>
          <w:rFonts w:ascii="Averta PE" w:hAnsi="Averta PE" w:cs="Arial"/>
          <w:b/>
          <w:sz w:val="22"/>
          <w:szCs w:val="22"/>
          <w:lang w:val="bg-BG"/>
        </w:rPr>
        <w:t>за</w:t>
      </w:r>
    </w:p>
    <w:p w14:paraId="704310DA" w14:textId="02BB2460" w:rsidR="00BA2E1A" w:rsidRPr="004D6BA7" w:rsidRDefault="000E2BBB" w:rsidP="005F274E">
      <w:pPr>
        <w:spacing w:before="80"/>
        <w:jc w:val="center"/>
        <w:rPr>
          <w:rFonts w:ascii="Averta PE" w:hAnsi="Averta PE" w:cs="Arial"/>
          <w:b/>
          <w:sz w:val="22"/>
          <w:szCs w:val="22"/>
          <w:lang w:val="bg-BG"/>
        </w:rPr>
      </w:pPr>
      <w:r w:rsidRPr="004D6BA7">
        <w:rPr>
          <w:rFonts w:ascii="Averta PE" w:hAnsi="Averta PE" w:cs="Arial"/>
          <w:b/>
          <w:sz w:val="22"/>
          <w:szCs w:val="22"/>
          <w:lang w:val="bg-BG"/>
        </w:rPr>
        <w:t>избор на въ</w:t>
      </w:r>
      <w:r w:rsidR="0066638A">
        <w:rPr>
          <w:rFonts w:ascii="Averta PE" w:hAnsi="Averta PE" w:cs="Arial"/>
          <w:b/>
          <w:sz w:val="22"/>
          <w:szCs w:val="22"/>
          <w:lang w:val="bg-BG"/>
        </w:rPr>
        <w:t>ншни</w:t>
      </w:r>
      <w:r w:rsidRPr="004D6BA7">
        <w:rPr>
          <w:rFonts w:ascii="Averta PE" w:hAnsi="Averta PE" w:cs="Arial"/>
          <w:b/>
          <w:sz w:val="22"/>
          <w:szCs w:val="22"/>
          <w:lang w:val="bg-BG"/>
        </w:rPr>
        <w:t xml:space="preserve"> фирми за събирането на проблемни вземания на Алианц Банк България АД</w:t>
      </w:r>
    </w:p>
    <w:p w14:paraId="5930CDF0" w14:textId="77777777" w:rsidR="00BA2E1A" w:rsidRPr="000F57A0" w:rsidRDefault="00BA2E1A" w:rsidP="008C4ECB">
      <w:pPr>
        <w:spacing w:before="80"/>
        <w:jc w:val="center"/>
        <w:rPr>
          <w:rFonts w:ascii="Averta PE" w:hAnsi="Averta PE" w:cs="Arial"/>
          <w:lang w:val="bg-BG"/>
        </w:rPr>
      </w:pPr>
    </w:p>
    <w:p w14:paraId="40596154" w14:textId="77777777" w:rsidR="00BA2E1A" w:rsidRPr="000F57A0" w:rsidRDefault="00BA2E1A" w:rsidP="009F07C8">
      <w:pPr>
        <w:jc w:val="center"/>
        <w:rPr>
          <w:rFonts w:ascii="Averta PE" w:hAnsi="Averta PE" w:cs="Arial"/>
          <w:lang w:val="bg-BG"/>
        </w:rPr>
      </w:pPr>
    </w:p>
    <w:p w14:paraId="3FF7B7FF" w14:textId="77777777" w:rsidR="00BA2E1A" w:rsidRPr="000F57A0" w:rsidRDefault="00BA2E1A">
      <w:pPr>
        <w:spacing w:before="120" w:after="120"/>
        <w:jc w:val="center"/>
        <w:rPr>
          <w:rFonts w:ascii="Averta PE" w:hAnsi="Averta PE" w:cs="Arial"/>
          <w:b/>
          <w:i/>
          <w:lang w:val="bg-BG"/>
        </w:rPr>
      </w:pPr>
    </w:p>
    <w:p w14:paraId="1D5A7B5E" w14:textId="77777777" w:rsidR="00BA2E1A" w:rsidRPr="000F57A0" w:rsidRDefault="00BA2E1A">
      <w:pPr>
        <w:spacing w:before="60" w:after="120"/>
        <w:jc w:val="center"/>
        <w:rPr>
          <w:rFonts w:ascii="Averta PE" w:hAnsi="Averta PE" w:cs="Arial"/>
          <w:b/>
          <w:i/>
          <w:lang w:val="bg-BG"/>
        </w:rPr>
      </w:pPr>
      <w:r w:rsidRPr="000F57A0">
        <w:rPr>
          <w:rFonts w:ascii="Averta PE" w:hAnsi="Averta PE" w:cs="Arial"/>
          <w:b/>
          <w:i/>
          <w:lang w:val="bg-BG"/>
        </w:rPr>
        <w:t>Алианц Банк България АД</w:t>
      </w:r>
    </w:p>
    <w:p w14:paraId="333B94CC" w14:textId="7A4790CD" w:rsidR="00BA2E1A" w:rsidRPr="00522E9F" w:rsidRDefault="00BA2E1A">
      <w:pPr>
        <w:spacing w:before="60" w:after="120"/>
        <w:jc w:val="center"/>
        <w:rPr>
          <w:rFonts w:ascii="Averta PE" w:hAnsi="Averta PE" w:cs="Arial"/>
          <w:b/>
          <w:i/>
          <w:lang w:val="bg-BG"/>
        </w:rPr>
      </w:pPr>
      <w:proofErr w:type="spellStart"/>
      <w:r w:rsidRPr="000F57A0">
        <w:rPr>
          <w:rFonts w:ascii="Averta PE" w:hAnsi="Averta PE" w:cs="Arial"/>
          <w:b/>
          <w:i/>
          <w:lang w:val="bg-BG"/>
        </w:rPr>
        <w:t>гр.София</w:t>
      </w:r>
      <w:proofErr w:type="spellEnd"/>
      <w:r w:rsidRPr="000F57A0">
        <w:rPr>
          <w:rFonts w:ascii="Averta PE" w:hAnsi="Averta PE" w:cs="Arial"/>
          <w:b/>
          <w:i/>
          <w:lang w:val="bg-BG"/>
        </w:rPr>
        <w:t xml:space="preserve">, </w:t>
      </w:r>
      <w:proofErr w:type="spellStart"/>
      <w:r w:rsidRPr="000F57A0">
        <w:rPr>
          <w:rFonts w:ascii="Averta PE" w:hAnsi="Averta PE" w:cs="Arial"/>
          <w:b/>
          <w:i/>
          <w:lang w:val="bg-BG"/>
        </w:rPr>
        <w:t>ул.Сребърна</w:t>
      </w:r>
      <w:proofErr w:type="spellEnd"/>
      <w:r w:rsidRPr="000F57A0">
        <w:rPr>
          <w:rFonts w:ascii="Averta PE" w:hAnsi="Averta PE" w:cs="Arial"/>
          <w:b/>
          <w:i/>
          <w:lang w:val="bg-BG"/>
        </w:rPr>
        <w:t xml:space="preserve"> 16</w:t>
      </w:r>
    </w:p>
    <w:p w14:paraId="0FC8332C" w14:textId="77777777" w:rsidR="00BA2E1A" w:rsidRPr="000F57A0" w:rsidRDefault="00BA2E1A">
      <w:pPr>
        <w:spacing w:before="60" w:after="120"/>
        <w:jc w:val="center"/>
        <w:rPr>
          <w:rFonts w:ascii="Averta PE" w:hAnsi="Averta PE" w:cs="Arial"/>
          <w:b/>
          <w:i/>
          <w:lang w:val="bg-BG"/>
        </w:rPr>
      </w:pPr>
      <w:r w:rsidRPr="000F57A0">
        <w:rPr>
          <w:rFonts w:ascii="Averta PE" w:hAnsi="Averta PE" w:cs="Arial"/>
          <w:b/>
          <w:i/>
          <w:lang w:val="bg-BG"/>
        </w:rPr>
        <w:t>България</w:t>
      </w:r>
    </w:p>
    <w:p w14:paraId="0E5FE964" w14:textId="77777777" w:rsidR="00BA2E1A" w:rsidRPr="000F57A0" w:rsidRDefault="00BA2E1A">
      <w:pPr>
        <w:jc w:val="center"/>
        <w:rPr>
          <w:rFonts w:ascii="Averta PE" w:hAnsi="Averta PE" w:cs="Arial"/>
          <w:b/>
          <w:lang w:val="bg-BG"/>
        </w:rPr>
      </w:pPr>
    </w:p>
    <w:p w14:paraId="108962F8" w14:textId="7A256840" w:rsidR="00BA2E1A" w:rsidRPr="004D6BA7" w:rsidRDefault="00BA2E1A">
      <w:pPr>
        <w:spacing w:before="120" w:after="120"/>
        <w:jc w:val="center"/>
        <w:rPr>
          <w:rFonts w:ascii="Averta PE" w:hAnsi="Averta PE" w:cs="Arial"/>
          <w:b/>
          <w:color w:val="FF0000"/>
          <w:lang w:val="bg-BG"/>
        </w:rPr>
      </w:pPr>
      <w:r w:rsidRPr="004D6BA7">
        <w:rPr>
          <w:rFonts w:ascii="Averta PE" w:hAnsi="Averta PE" w:cs="Arial"/>
          <w:b/>
          <w:color w:val="FF0000"/>
          <w:lang w:val="bg-BG"/>
        </w:rPr>
        <w:t>Дата:</w:t>
      </w:r>
      <w:r w:rsidR="00E06E27">
        <w:rPr>
          <w:rFonts w:ascii="Averta PE" w:hAnsi="Averta PE" w:cs="Arial"/>
          <w:b/>
          <w:color w:val="FF0000"/>
          <w:lang w:val="bg-BG"/>
        </w:rPr>
        <w:t xml:space="preserve"> 25 06</w:t>
      </w:r>
      <w:r w:rsidR="000E2BBB" w:rsidRPr="004D6BA7">
        <w:rPr>
          <w:rFonts w:ascii="Averta PE" w:hAnsi="Averta PE" w:cs="Arial"/>
          <w:b/>
          <w:color w:val="FF0000"/>
          <w:lang w:val="bg-BG"/>
        </w:rPr>
        <w:t xml:space="preserve"> 202</w:t>
      </w:r>
      <w:r w:rsidR="00226AE9">
        <w:rPr>
          <w:rFonts w:ascii="Averta PE" w:hAnsi="Averta PE" w:cs="Arial"/>
          <w:b/>
          <w:color w:val="FF0000"/>
          <w:lang w:val="bg-BG"/>
        </w:rPr>
        <w:t>6</w:t>
      </w:r>
      <w:r w:rsidR="000E2BBB" w:rsidRPr="004D6BA7">
        <w:rPr>
          <w:rFonts w:ascii="Averta PE" w:hAnsi="Averta PE" w:cs="Arial"/>
          <w:b/>
          <w:color w:val="FF0000"/>
          <w:lang w:val="bg-BG"/>
        </w:rPr>
        <w:t xml:space="preserve"> </w:t>
      </w:r>
      <w:r w:rsidRPr="004D6BA7">
        <w:rPr>
          <w:rFonts w:ascii="Averta PE" w:hAnsi="Averta PE" w:cs="Arial"/>
          <w:b/>
          <w:color w:val="FF0000"/>
          <w:lang w:val="bg-BG"/>
        </w:rPr>
        <w:t>г.</w:t>
      </w:r>
    </w:p>
    <w:p w14:paraId="01A67C12" w14:textId="77777777" w:rsidR="00BA2E1A" w:rsidRPr="000F57A0" w:rsidRDefault="00BA2E1A">
      <w:pPr>
        <w:pStyle w:val="BodyText"/>
        <w:tabs>
          <w:tab w:val="left" w:pos="4320"/>
        </w:tabs>
        <w:rPr>
          <w:rFonts w:ascii="Averta PE" w:hAnsi="Averta PE" w:cs="Arial"/>
          <w:lang w:val="bg-BG"/>
        </w:rPr>
      </w:pPr>
    </w:p>
    <w:p w14:paraId="6AF265F3" w14:textId="77777777" w:rsidR="00BA2E1A" w:rsidRDefault="00BA2E1A">
      <w:pPr>
        <w:pStyle w:val="BodyText"/>
        <w:tabs>
          <w:tab w:val="left" w:pos="4320"/>
        </w:tabs>
        <w:rPr>
          <w:rFonts w:ascii="Averta PE" w:hAnsi="Averta PE" w:cs="Arial"/>
          <w:lang w:val="bg-BG"/>
        </w:rPr>
      </w:pPr>
    </w:p>
    <w:p w14:paraId="703E09F2" w14:textId="77777777" w:rsidR="00FC516A" w:rsidRDefault="00FC516A" w:rsidP="00BA2E1A">
      <w:pPr>
        <w:pStyle w:val="BodyText"/>
        <w:tabs>
          <w:tab w:val="left" w:pos="4320"/>
        </w:tabs>
        <w:rPr>
          <w:rFonts w:ascii="Averta PE" w:hAnsi="Averta PE" w:cs="Arial"/>
          <w:lang w:val="bg-BG"/>
        </w:rPr>
      </w:pPr>
    </w:p>
    <w:p w14:paraId="1710793C" w14:textId="77777777" w:rsidR="00FC516A" w:rsidRDefault="00FC516A" w:rsidP="00BA2E1A">
      <w:pPr>
        <w:pStyle w:val="BodyText"/>
        <w:tabs>
          <w:tab w:val="left" w:pos="4320"/>
        </w:tabs>
        <w:rPr>
          <w:rFonts w:ascii="Averta PE" w:hAnsi="Averta PE" w:cs="Arial"/>
          <w:lang w:val="bg-BG"/>
        </w:rPr>
      </w:pPr>
    </w:p>
    <w:p w14:paraId="6E07B10F" w14:textId="77777777" w:rsidR="00FC516A" w:rsidRDefault="00FC516A" w:rsidP="00BA2E1A">
      <w:pPr>
        <w:pStyle w:val="BodyText"/>
        <w:tabs>
          <w:tab w:val="left" w:pos="4320"/>
        </w:tabs>
        <w:rPr>
          <w:rFonts w:ascii="Averta PE" w:hAnsi="Averta PE" w:cs="Arial"/>
          <w:lang w:val="bg-BG"/>
        </w:rPr>
      </w:pPr>
    </w:p>
    <w:p w14:paraId="38208A7B" w14:textId="77777777" w:rsidR="00FC516A" w:rsidRDefault="00FC516A" w:rsidP="00BA2E1A">
      <w:pPr>
        <w:pStyle w:val="BodyText"/>
        <w:tabs>
          <w:tab w:val="left" w:pos="4320"/>
        </w:tabs>
        <w:rPr>
          <w:rFonts w:ascii="Averta PE" w:hAnsi="Averta PE" w:cs="Arial"/>
          <w:lang w:val="bg-BG"/>
        </w:rPr>
      </w:pPr>
    </w:p>
    <w:p w14:paraId="536D583D" w14:textId="77777777" w:rsidR="00FC516A" w:rsidRDefault="00FC516A" w:rsidP="00BA2E1A">
      <w:pPr>
        <w:pStyle w:val="BodyText"/>
        <w:tabs>
          <w:tab w:val="left" w:pos="4320"/>
        </w:tabs>
        <w:rPr>
          <w:rFonts w:ascii="Averta PE" w:hAnsi="Averta PE" w:cs="Arial"/>
          <w:lang w:val="bg-BG"/>
        </w:rPr>
      </w:pPr>
    </w:p>
    <w:p w14:paraId="24DF07E9" w14:textId="77777777" w:rsidR="00FC516A" w:rsidRDefault="00FC516A" w:rsidP="00BA2E1A">
      <w:pPr>
        <w:pStyle w:val="BodyText"/>
        <w:tabs>
          <w:tab w:val="left" w:pos="4320"/>
        </w:tabs>
        <w:rPr>
          <w:rFonts w:ascii="Averta PE" w:hAnsi="Averta PE" w:cs="Arial"/>
          <w:lang w:val="bg-BG"/>
        </w:rPr>
      </w:pPr>
    </w:p>
    <w:p w14:paraId="1B3F30C4" w14:textId="77777777" w:rsidR="00FC516A" w:rsidRDefault="00FC516A" w:rsidP="00BA2E1A">
      <w:pPr>
        <w:pStyle w:val="BodyText"/>
        <w:tabs>
          <w:tab w:val="left" w:pos="4320"/>
        </w:tabs>
        <w:rPr>
          <w:rFonts w:ascii="Averta PE" w:hAnsi="Averta PE" w:cs="Arial"/>
          <w:lang w:val="bg-BG"/>
        </w:rPr>
      </w:pPr>
    </w:p>
    <w:p w14:paraId="623E8EBE" w14:textId="77777777" w:rsidR="00FC516A" w:rsidRDefault="00FC516A" w:rsidP="00BA2E1A">
      <w:pPr>
        <w:pStyle w:val="BodyText"/>
        <w:tabs>
          <w:tab w:val="left" w:pos="4320"/>
        </w:tabs>
        <w:rPr>
          <w:rFonts w:ascii="Averta PE" w:hAnsi="Averta PE" w:cs="Arial"/>
          <w:lang w:val="bg-BG"/>
        </w:rPr>
      </w:pPr>
    </w:p>
    <w:p w14:paraId="14F6EA10" w14:textId="77777777" w:rsidR="00FC516A" w:rsidRDefault="00FC516A" w:rsidP="00BA2E1A">
      <w:pPr>
        <w:pStyle w:val="BodyText"/>
        <w:tabs>
          <w:tab w:val="left" w:pos="4320"/>
        </w:tabs>
        <w:rPr>
          <w:rFonts w:ascii="Averta PE" w:hAnsi="Averta PE" w:cs="Arial"/>
          <w:lang w:val="bg-BG"/>
        </w:rPr>
      </w:pPr>
    </w:p>
    <w:p w14:paraId="5F7E35E3" w14:textId="77777777" w:rsidR="00FC516A" w:rsidRDefault="00FC516A" w:rsidP="00BA2E1A">
      <w:pPr>
        <w:pStyle w:val="BodyText"/>
        <w:tabs>
          <w:tab w:val="left" w:pos="4320"/>
        </w:tabs>
        <w:rPr>
          <w:rFonts w:ascii="Averta PE" w:hAnsi="Averta PE" w:cs="Arial"/>
          <w:lang w:val="bg-BG"/>
        </w:rPr>
      </w:pPr>
    </w:p>
    <w:p w14:paraId="07E629A6" w14:textId="77777777" w:rsidR="00FC516A" w:rsidRDefault="00FC516A" w:rsidP="00BA2E1A">
      <w:pPr>
        <w:pStyle w:val="BodyText"/>
        <w:tabs>
          <w:tab w:val="left" w:pos="4320"/>
        </w:tabs>
        <w:rPr>
          <w:rFonts w:ascii="Averta PE" w:hAnsi="Averta PE" w:cs="Arial"/>
          <w:lang w:val="bg-BG"/>
        </w:rPr>
      </w:pPr>
    </w:p>
    <w:p w14:paraId="23D8732A" w14:textId="77777777" w:rsidR="00FC516A" w:rsidRDefault="00FC516A" w:rsidP="00BA2E1A">
      <w:pPr>
        <w:pStyle w:val="BodyText"/>
        <w:tabs>
          <w:tab w:val="left" w:pos="4320"/>
        </w:tabs>
        <w:rPr>
          <w:rFonts w:ascii="Averta PE" w:hAnsi="Averta PE" w:cs="Arial"/>
          <w:lang w:val="bg-BG"/>
        </w:rPr>
      </w:pPr>
    </w:p>
    <w:p w14:paraId="41C6CC07" w14:textId="77777777" w:rsidR="00FC516A" w:rsidRDefault="00FC516A" w:rsidP="00BA2E1A">
      <w:pPr>
        <w:pStyle w:val="BodyText"/>
        <w:tabs>
          <w:tab w:val="left" w:pos="4320"/>
        </w:tabs>
        <w:rPr>
          <w:rFonts w:ascii="Averta PE" w:hAnsi="Averta PE" w:cs="Arial"/>
          <w:lang w:val="bg-BG"/>
        </w:rPr>
      </w:pPr>
    </w:p>
    <w:p w14:paraId="028E041C" w14:textId="77777777" w:rsidR="00FC516A" w:rsidRDefault="00FC516A" w:rsidP="00BA2E1A">
      <w:pPr>
        <w:pStyle w:val="BodyText"/>
        <w:tabs>
          <w:tab w:val="left" w:pos="4320"/>
        </w:tabs>
        <w:rPr>
          <w:rFonts w:ascii="Averta PE" w:hAnsi="Averta PE" w:cs="Arial"/>
          <w:lang w:val="bg-BG"/>
        </w:rPr>
      </w:pPr>
    </w:p>
    <w:p w14:paraId="1D40584D" w14:textId="77777777" w:rsidR="00FC516A" w:rsidRDefault="00FC516A" w:rsidP="00BA2E1A">
      <w:pPr>
        <w:pStyle w:val="BodyText"/>
        <w:tabs>
          <w:tab w:val="left" w:pos="4320"/>
        </w:tabs>
        <w:rPr>
          <w:rFonts w:ascii="Averta PE" w:hAnsi="Averta PE" w:cs="Arial"/>
          <w:lang w:val="bg-BG"/>
        </w:rPr>
      </w:pPr>
    </w:p>
    <w:p w14:paraId="4888494E" w14:textId="77777777" w:rsidR="00FC516A" w:rsidRDefault="00FC516A" w:rsidP="00BA2E1A">
      <w:pPr>
        <w:pStyle w:val="BodyText"/>
        <w:tabs>
          <w:tab w:val="left" w:pos="4320"/>
        </w:tabs>
        <w:rPr>
          <w:rFonts w:ascii="Averta PE" w:hAnsi="Averta PE" w:cs="Arial"/>
          <w:lang w:val="bg-BG"/>
        </w:rPr>
      </w:pPr>
    </w:p>
    <w:p w14:paraId="2F71232F" w14:textId="77777777" w:rsidR="00FC516A" w:rsidRDefault="00FC516A" w:rsidP="00BA2E1A">
      <w:pPr>
        <w:pStyle w:val="BodyText"/>
        <w:tabs>
          <w:tab w:val="left" w:pos="4320"/>
        </w:tabs>
        <w:rPr>
          <w:rFonts w:ascii="Averta PE" w:hAnsi="Averta PE" w:cs="Arial"/>
          <w:lang w:val="bg-BG"/>
        </w:rPr>
      </w:pPr>
    </w:p>
    <w:p w14:paraId="225F807E" w14:textId="77777777" w:rsidR="00FC516A" w:rsidRDefault="00FC516A" w:rsidP="00BA2E1A">
      <w:pPr>
        <w:pStyle w:val="BodyText"/>
        <w:tabs>
          <w:tab w:val="left" w:pos="4320"/>
        </w:tabs>
        <w:rPr>
          <w:rFonts w:ascii="Averta PE" w:hAnsi="Averta PE" w:cs="Arial"/>
          <w:lang w:val="bg-BG"/>
        </w:rPr>
      </w:pPr>
    </w:p>
    <w:p w14:paraId="44D12103" w14:textId="77777777" w:rsidR="000355F4" w:rsidRDefault="000355F4" w:rsidP="00BA2E1A">
      <w:pPr>
        <w:pStyle w:val="BodyText"/>
        <w:tabs>
          <w:tab w:val="left" w:pos="4320"/>
        </w:tabs>
        <w:rPr>
          <w:rFonts w:ascii="Averta PE" w:hAnsi="Averta PE" w:cs="Arial"/>
          <w:lang w:val="bg-BG"/>
        </w:rPr>
      </w:pPr>
    </w:p>
    <w:p w14:paraId="25EC559F" w14:textId="77777777" w:rsidR="00FC516A" w:rsidRDefault="00FC516A" w:rsidP="00BA2E1A">
      <w:pPr>
        <w:pStyle w:val="BodyText"/>
        <w:tabs>
          <w:tab w:val="left" w:pos="4320"/>
        </w:tabs>
        <w:rPr>
          <w:rFonts w:ascii="Averta PE" w:hAnsi="Averta PE" w:cs="Arial"/>
          <w:lang w:val="bg-BG"/>
        </w:rPr>
      </w:pPr>
    </w:p>
    <w:p w14:paraId="769D6CF4" w14:textId="77777777" w:rsidR="00BA2E1A" w:rsidRPr="000F57A0" w:rsidRDefault="00BA2E1A" w:rsidP="00BA2E1A">
      <w:pPr>
        <w:pStyle w:val="Heading2"/>
        <w:jc w:val="center"/>
        <w:rPr>
          <w:rFonts w:ascii="Averta PE" w:hAnsi="Averta PE" w:cs="Arial"/>
          <w:sz w:val="20"/>
          <w:lang w:val="bg-BG"/>
        </w:rPr>
      </w:pPr>
      <w:r w:rsidRPr="000F57A0">
        <w:rPr>
          <w:rFonts w:ascii="Averta PE" w:hAnsi="Averta PE" w:cs="Arial"/>
          <w:sz w:val="20"/>
          <w:lang w:val="bg-BG"/>
        </w:rPr>
        <w:t>Съдържание</w:t>
      </w:r>
    </w:p>
    <w:p w14:paraId="1069D5B0" w14:textId="77777777" w:rsidR="00BA2E1A" w:rsidRPr="000F57A0" w:rsidRDefault="00BA2E1A" w:rsidP="00BA2E1A">
      <w:pPr>
        <w:pStyle w:val="BodyText"/>
        <w:rPr>
          <w:rFonts w:ascii="Averta PE" w:hAnsi="Averta PE" w:cs="Arial"/>
          <w:lang w:val="bg-BG"/>
        </w:rPr>
      </w:pPr>
    </w:p>
    <w:p w14:paraId="47377CF4" w14:textId="77777777" w:rsidR="00BA2E1A" w:rsidRPr="000F57A0" w:rsidRDefault="00BA2E1A" w:rsidP="00BA2E1A">
      <w:pPr>
        <w:pStyle w:val="TOC2"/>
        <w:tabs>
          <w:tab w:val="clear" w:pos="10109"/>
          <w:tab w:val="right" w:leader="underscore" w:pos="8222"/>
        </w:tabs>
        <w:spacing w:before="30" w:line="360" w:lineRule="auto"/>
        <w:rPr>
          <w:rFonts w:ascii="Averta PE" w:hAnsi="Averta PE" w:cs="Arial"/>
          <w:b w:val="0"/>
          <w:noProof/>
          <w:sz w:val="20"/>
          <w:lang w:val="ru-RU" w:eastAsia="de-DE"/>
        </w:rPr>
      </w:pPr>
      <w:r w:rsidRPr="000F57A0">
        <w:rPr>
          <w:rFonts w:ascii="Averta PE" w:hAnsi="Averta PE" w:cs="Arial"/>
          <w:b w:val="0"/>
          <w:sz w:val="20"/>
        </w:rPr>
        <w:fldChar w:fldCharType="begin"/>
      </w:r>
      <w:r w:rsidRPr="000F57A0">
        <w:rPr>
          <w:rFonts w:ascii="Averta PE" w:hAnsi="Averta PE" w:cs="Arial"/>
          <w:b w:val="0"/>
          <w:sz w:val="20"/>
          <w:lang w:val="bg-BG"/>
        </w:rPr>
        <w:instrText xml:space="preserve"> </w:instrText>
      </w:r>
      <w:r w:rsidRPr="000F57A0">
        <w:rPr>
          <w:rFonts w:ascii="Averta PE" w:hAnsi="Averta PE" w:cs="Arial"/>
          <w:b w:val="0"/>
          <w:sz w:val="20"/>
        </w:rPr>
        <w:instrText>TOC</w:instrText>
      </w:r>
      <w:r w:rsidRPr="000F57A0">
        <w:rPr>
          <w:rFonts w:ascii="Averta PE" w:hAnsi="Averta PE" w:cs="Arial"/>
          <w:b w:val="0"/>
          <w:sz w:val="20"/>
          <w:lang w:val="bg-BG"/>
        </w:rPr>
        <w:instrText xml:space="preserve"> \</w:instrText>
      </w:r>
      <w:r w:rsidRPr="000F57A0">
        <w:rPr>
          <w:rFonts w:ascii="Averta PE" w:hAnsi="Averta PE" w:cs="Arial"/>
          <w:b w:val="0"/>
          <w:sz w:val="20"/>
        </w:rPr>
        <w:instrText>o</w:instrText>
      </w:r>
      <w:r w:rsidRPr="000F57A0">
        <w:rPr>
          <w:rFonts w:ascii="Averta PE" w:hAnsi="Averta PE" w:cs="Arial"/>
          <w:b w:val="0"/>
          <w:sz w:val="20"/>
          <w:lang w:val="bg-BG"/>
        </w:rPr>
        <w:instrText xml:space="preserve"> "1-3" </w:instrText>
      </w:r>
      <w:r w:rsidRPr="000F57A0">
        <w:rPr>
          <w:rFonts w:ascii="Averta PE" w:hAnsi="Averta PE" w:cs="Arial"/>
          <w:b w:val="0"/>
          <w:sz w:val="20"/>
        </w:rPr>
        <w:fldChar w:fldCharType="separate"/>
      </w:r>
      <w:r w:rsidRPr="00930DC5">
        <w:rPr>
          <w:rFonts w:ascii="Averta PE" w:hAnsi="Averta PE" w:cs="Arial"/>
          <w:noProof/>
          <w:sz w:val="20"/>
          <w:lang w:val="bg-BG"/>
        </w:rPr>
        <w:t>Съдържание</w:t>
      </w:r>
      <w:r w:rsidRPr="000F57A0">
        <w:rPr>
          <w:rFonts w:ascii="Averta PE" w:hAnsi="Averta PE" w:cs="Arial"/>
          <w:noProof/>
          <w:sz w:val="20"/>
          <w:lang w:val="ru-RU"/>
        </w:rPr>
        <w:tab/>
      </w:r>
    </w:p>
    <w:p w14:paraId="36C18970" w14:textId="77777777" w:rsidR="00BA2E1A" w:rsidRPr="000F57A0" w:rsidRDefault="00BA2E1A" w:rsidP="00BA2E1A">
      <w:pPr>
        <w:pStyle w:val="TOC2"/>
        <w:tabs>
          <w:tab w:val="clear" w:pos="10109"/>
          <w:tab w:val="right" w:leader="underscore" w:pos="8222"/>
        </w:tabs>
        <w:spacing w:before="30" w:line="360" w:lineRule="auto"/>
        <w:rPr>
          <w:rFonts w:ascii="Averta PE" w:hAnsi="Averta PE" w:cs="Arial"/>
          <w:b w:val="0"/>
          <w:noProof/>
          <w:sz w:val="20"/>
          <w:lang w:val="ru-RU" w:eastAsia="de-DE"/>
        </w:rPr>
      </w:pPr>
      <w:r w:rsidRPr="000F57A0">
        <w:rPr>
          <w:rFonts w:ascii="Averta PE" w:hAnsi="Averta PE" w:cs="Arial"/>
          <w:noProof/>
          <w:sz w:val="20"/>
          <w:lang w:val="ru-RU"/>
        </w:rPr>
        <w:lastRenderedPageBreak/>
        <w:t xml:space="preserve">1. </w:t>
      </w:r>
      <w:r w:rsidRPr="000F57A0">
        <w:rPr>
          <w:rFonts w:ascii="Averta PE" w:hAnsi="Averta PE" w:cs="Arial"/>
          <w:noProof/>
          <w:sz w:val="20"/>
          <w:lang w:val="bg-BG"/>
        </w:rPr>
        <w:t>Въведение</w:t>
      </w:r>
      <w:r w:rsidRPr="000F57A0">
        <w:rPr>
          <w:rFonts w:ascii="Averta PE" w:hAnsi="Averta PE" w:cs="Arial"/>
          <w:noProof/>
          <w:sz w:val="20"/>
          <w:lang w:val="ru-RU"/>
        </w:rPr>
        <w:tab/>
      </w:r>
      <w:r w:rsidR="00B51835" w:rsidRPr="00812122">
        <w:rPr>
          <w:rFonts w:ascii="Averta PE" w:hAnsi="Averta PE" w:cs="Arial"/>
          <w:noProof/>
          <w:sz w:val="20"/>
          <w:lang w:val="ru-RU"/>
        </w:rPr>
        <w:t>3</w:t>
      </w:r>
    </w:p>
    <w:p w14:paraId="39C25DA3" w14:textId="77777777" w:rsidR="00BA2E1A" w:rsidRPr="000F57A0" w:rsidRDefault="00BA2E1A" w:rsidP="00BA2E1A">
      <w:pPr>
        <w:pStyle w:val="TOC3"/>
        <w:tabs>
          <w:tab w:val="clear" w:pos="10109"/>
          <w:tab w:val="right" w:leader="underscore" w:pos="8222"/>
        </w:tabs>
        <w:spacing w:before="30" w:line="360" w:lineRule="auto"/>
        <w:rPr>
          <w:rFonts w:ascii="Averta PE" w:hAnsi="Averta PE" w:cs="Arial"/>
          <w:noProof/>
          <w:lang w:val="ru-RU" w:eastAsia="de-DE"/>
        </w:rPr>
      </w:pPr>
      <w:r w:rsidRPr="000F57A0">
        <w:rPr>
          <w:rFonts w:ascii="Averta PE" w:hAnsi="Averta PE" w:cs="Arial"/>
          <w:noProof/>
          <w:lang w:val="ru-RU"/>
        </w:rPr>
        <w:t xml:space="preserve">1.1 </w:t>
      </w:r>
      <w:r w:rsidRPr="000F57A0">
        <w:rPr>
          <w:rFonts w:ascii="Averta PE" w:hAnsi="Averta PE" w:cs="Arial"/>
          <w:noProof/>
          <w:lang w:val="bg-BG"/>
        </w:rPr>
        <w:t>Алианц Банк България- общ преглед</w:t>
      </w:r>
      <w:r w:rsidRPr="000F57A0">
        <w:rPr>
          <w:rFonts w:ascii="Averta PE" w:hAnsi="Averta PE" w:cs="Arial"/>
          <w:noProof/>
          <w:lang w:val="ru-RU"/>
        </w:rPr>
        <w:tab/>
      </w:r>
      <w:r w:rsidR="00B51835" w:rsidRPr="00812122">
        <w:rPr>
          <w:rFonts w:ascii="Averta PE" w:hAnsi="Averta PE" w:cs="Arial"/>
          <w:noProof/>
          <w:lang w:val="ru-RU"/>
        </w:rPr>
        <w:t>3</w:t>
      </w:r>
    </w:p>
    <w:p w14:paraId="708F08C8" w14:textId="77777777" w:rsidR="00BA2E1A" w:rsidRPr="000F57A0" w:rsidRDefault="00BA2E1A" w:rsidP="00BA2E1A">
      <w:pPr>
        <w:pStyle w:val="TOC3"/>
        <w:tabs>
          <w:tab w:val="clear" w:pos="10109"/>
          <w:tab w:val="right" w:leader="underscore" w:pos="8222"/>
        </w:tabs>
        <w:spacing w:before="30" w:line="360" w:lineRule="auto"/>
        <w:rPr>
          <w:rFonts w:ascii="Averta PE" w:hAnsi="Averta PE" w:cs="Arial"/>
          <w:noProof/>
          <w:lang w:val="ru-RU" w:eastAsia="de-DE"/>
        </w:rPr>
      </w:pPr>
      <w:r w:rsidRPr="000F57A0">
        <w:rPr>
          <w:rFonts w:ascii="Averta PE" w:hAnsi="Averta PE" w:cs="Arial"/>
          <w:noProof/>
          <w:lang w:val="ru-RU"/>
        </w:rPr>
        <w:t xml:space="preserve">1.2 </w:t>
      </w:r>
      <w:r w:rsidRPr="000F57A0">
        <w:rPr>
          <w:rFonts w:ascii="Averta PE" w:hAnsi="Averta PE" w:cs="Arial"/>
          <w:noProof/>
          <w:lang w:val="bg-BG"/>
        </w:rPr>
        <w:t>Искане на оферта- преглед</w:t>
      </w:r>
      <w:r w:rsidRPr="000F57A0">
        <w:rPr>
          <w:rFonts w:ascii="Averta PE" w:hAnsi="Averta PE" w:cs="Arial"/>
          <w:noProof/>
          <w:lang w:val="ru-RU"/>
        </w:rPr>
        <w:tab/>
      </w:r>
      <w:r w:rsidR="00B51835" w:rsidRPr="00812122">
        <w:rPr>
          <w:rFonts w:ascii="Averta PE" w:hAnsi="Averta PE" w:cs="Arial"/>
          <w:noProof/>
          <w:lang w:val="ru-RU"/>
        </w:rPr>
        <w:t>3</w:t>
      </w:r>
    </w:p>
    <w:p w14:paraId="3A50E74E" w14:textId="77777777" w:rsidR="00BA2E1A" w:rsidRPr="000F57A0" w:rsidRDefault="00BA2E1A" w:rsidP="00BA2E1A">
      <w:pPr>
        <w:pStyle w:val="TOC3"/>
        <w:tabs>
          <w:tab w:val="clear" w:pos="10109"/>
          <w:tab w:val="right" w:leader="underscore" w:pos="8222"/>
        </w:tabs>
        <w:spacing w:before="30" w:line="360" w:lineRule="auto"/>
        <w:rPr>
          <w:rFonts w:ascii="Averta PE" w:hAnsi="Averta PE" w:cs="Arial"/>
          <w:noProof/>
          <w:lang w:val="ru-RU" w:eastAsia="de-DE"/>
        </w:rPr>
      </w:pPr>
      <w:r w:rsidRPr="000F57A0">
        <w:rPr>
          <w:rFonts w:ascii="Averta PE" w:hAnsi="Averta PE" w:cs="Arial"/>
          <w:noProof/>
          <w:lang w:val="ru-RU"/>
        </w:rPr>
        <w:t xml:space="preserve">1.3 </w:t>
      </w:r>
      <w:r w:rsidRPr="000F57A0">
        <w:rPr>
          <w:rFonts w:ascii="Averta PE" w:hAnsi="Averta PE" w:cs="Arial"/>
          <w:noProof/>
          <w:lang w:val="bg-BG"/>
        </w:rPr>
        <w:t>Организационна информация</w:t>
      </w:r>
      <w:r w:rsidRPr="000F57A0">
        <w:rPr>
          <w:rFonts w:ascii="Averta PE" w:hAnsi="Averta PE" w:cs="Arial"/>
          <w:noProof/>
          <w:lang w:val="ru-RU"/>
        </w:rPr>
        <w:tab/>
      </w:r>
      <w:r w:rsidR="00B51835" w:rsidRPr="00812122">
        <w:rPr>
          <w:rFonts w:ascii="Averta PE" w:hAnsi="Averta PE" w:cs="Arial"/>
          <w:noProof/>
          <w:lang w:val="ru-RU"/>
        </w:rPr>
        <w:t>3</w:t>
      </w:r>
    </w:p>
    <w:p w14:paraId="4CC65E8C" w14:textId="77777777" w:rsidR="00BA2E1A" w:rsidRPr="000F57A0" w:rsidRDefault="00BA2E1A" w:rsidP="00BA2E1A">
      <w:pPr>
        <w:pStyle w:val="TOC3"/>
        <w:tabs>
          <w:tab w:val="clear" w:pos="10109"/>
          <w:tab w:val="right" w:leader="underscore" w:pos="8222"/>
        </w:tabs>
        <w:spacing w:before="30" w:line="360" w:lineRule="auto"/>
        <w:rPr>
          <w:rFonts w:ascii="Averta PE" w:hAnsi="Averta PE" w:cs="Arial"/>
          <w:noProof/>
          <w:lang w:val="ru-RU" w:eastAsia="de-DE"/>
        </w:rPr>
      </w:pPr>
      <w:r w:rsidRPr="000F57A0">
        <w:rPr>
          <w:rFonts w:ascii="Averta PE" w:hAnsi="Averta PE" w:cs="Arial"/>
          <w:noProof/>
          <w:lang w:val="ru-RU"/>
        </w:rPr>
        <w:t>1.4</w:t>
      </w:r>
      <w:r w:rsidRPr="000F57A0">
        <w:rPr>
          <w:rFonts w:ascii="Averta PE" w:hAnsi="Averta PE" w:cs="Arial"/>
          <w:noProof/>
          <w:lang w:val="bg-BG"/>
        </w:rPr>
        <w:t xml:space="preserve"> Времева рамка на Искането </w:t>
      </w:r>
      <w:r w:rsidRPr="000F57A0">
        <w:rPr>
          <w:rFonts w:ascii="Averta PE" w:hAnsi="Averta PE" w:cs="Arial"/>
          <w:noProof/>
          <w:lang w:val="ru-RU"/>
        </w:rPr>
        <w:tab/>
      </w:r>
      <w:r w:rsidR="00B51835" w:rsidRPr="00812122">
        <w:rPr>
          <w:rFonts w:ascii="Averta PE" w:hAnsi="Averta PE" w:cs="Arial"/>
          <w:noProof/>
          <w:lang w:val="ru-RU"/>
        </w:rPr>
        <w:t>3</w:t>
      </w:r>
    </w:p>
    <w:p w14:paraId="7125F813" w14:textId="77777777" w:rsidR="00BA2E1A" w:rsidRPr="000F57A0" w:rsidRDefault="00BA2E1A" w:rsidP="00BA2E1A">
      <w:pPr>
        <w:pStyle w:val="TOC2"/>
        <w:tabs>
          <w:tab w:val="clear" w:pos="10109"/>
          <w:tab w:val="right" w:leader="underscore" w:pos="8222"/>
        </w:tabs>
        <w:spacing w:before="30" w:line="360" w:lineRule="auto"/>
        <w:rPr>
          <w:rFonts w:ascii="Averta PE" w:hAnsi="Averta PE" w:cs="Arial"/>
          <w:b w:val="0"/>
          <w:noProof/>
          <w:sz w:val="20"/>
          <w:lang w:val="ru-RU" w:eastAsia="de-DE"/>
        </w:rPr>
      </w:pPr>
      <w:r w:rsidRPr="000F57A0">
        <w:rPr>
          <w:rFonts w:ascii="Averta PE" w:hAnsi="Averta PE" w:cs="Arial"/>
          <w:noProof/>
          <w:sz w:val="20"/>
          <w:lang w:val="ru-RU"/>
        </w:rPr>
        <w:t xml:space="preserve">2. </w:t>
      </w:r>
      <w:r w:rsidR="000E2BBB">
        <w:rPr>
          <w:rFonts w:ascii="Averta PE" w:hAnsi="Averta PE" w:cs="Arial"/>
          <w:noProof/>
          <w:sz w:val="20"/>
          <w:lang w:val="bg-BG"/>
        </w:rPr>
        <w:t>Инструкции и изисквания към участн</w:t>
      </w:r>
      <w:r w:rsidRPr="000F57A0">
        <w:rPr>
          <w:rFonts w:ascii="Averta PE" w:hAnsi="Averta PE" w:cs="Arial"/>
          <w:noProof/>
          <w:sz w:val="20"/>
          <w:lang w:val="bg-BG"/>
        </w:rPr>
        <w:t xml:space="preserve">ици в търга </w:t>
      </w:r>
      <w:r w:rsidRPr="000F57A0">
        <w:rPr>
          <w:rFonts w:ascii="Averta PE" w:hAnsi="Averta PE" w:cs="Arial"/>
          <w:noProof/>
          <w:sz w:val="20"/>
          <w:lang w:val="ru-RU"/>
        </w:rPr>
        <w:tab/>
      </w:r>
      <w:r w:rsidR="00B51835" w:rsidRPr="00812122">
        <w:rPr>
          <w:rFonts w:ascii="Averta PE" w:hAnsi="Averta PE" w:cs="Arial"/>
          <w:noProof/>
          <w:sz w:val="20"/>
          <w:lang w:val="ru-RU"/>
        </w:rPr>
        <w:t>3</w:t>
      </w:r>
    </w:p>
    <w:p w14:paraId="58AADB39" w14:textId="77777777" w:rsidR="00BA2E1A" w:rsidRPr="000F57A0" w:rsidRDefault="00BA2E1A" w:rsidP="00BA2E1A">
      <w:pPr>
        <w:pStyle w:val="TOC3"/>
        <w:tabs>
          <w:tab w:val="clear" w:pos="10109"/>
          <w:tab w:val="right" w:leader="underscore" w:pos="8222"/>
        </w:tabs>
        <w:spacing w:before="30" w:line="360" w:lineRule="auto"/>
        <w:rPr>
          <w:rFonts w:ascii="Averta PE" w:hAnsi="Averta PE" w:cs="Arial"/>
          <w:noProof/>
          <w:lang w:val="ru-RU" w:eastAsia="de-DE"/>
        </w:rPr>
      </w:pPr>
      <w:r w:rsidRPr="000F57A0">
        <w:rPr>
          <w:rFonts w:ascii="Averta PE" w:hAnsi="Averta PE" w:cs="Arial"/>
          <w:noProof/>
          <w:lang w:val="ru-RU"/>
        </w:rPr>
        <w:t xml:space="preserve">2.1 </w:t>
      </w:r>
      <w:r w:rsidRPr="000F57A0">
        <w:rPr>
          <w:rFonts w:ascii="Averta PE" w:hAnsi="Averta PE" w:cs="Arial"/>
          <w:noProof/>
          <w:lang w:val="bg-BG"/>
        </w:rPr>
        <w:t>Търговска етика</w:t>
      </w:r>
      <w:r w:rsidRPr="000F57A0">
        <w:rPr>
          <w:rFonts w:ascii="Averta PE" w:hAnsi="Averta PE" w:cs="Arial"/>
          <w:noProof/>
          <w:lang w:val="ru-RU"/>
        </w:rPr>
        <w:tab/>
      </w:r>
      <w:r w:rsidR="00B51835" w:rsidRPr="00812122">
        <w:rPr>
          <w:rFonts w:ascii="Averta PE" w:hAnsi="Averta PE" w:cs="Arial"/>
          <w:noProof/>
          <w:lang w:val="ru-RU"/>
        </w:rPr>
        <w:t>3</w:t>
      </w:r>
    </w:p>
    <w:p w14:paraId="2DA91052" w14:textId="77777777" w:rsidR="000E2BBB" w:rsidRPr="00812122" w:rsidRDefault="00BA2E1A" w:rsidP="00BA2E1A">
      <w:pPr>
        <w:pStyle w:val="TOC3"/>
        <w:tabs>
          <w:tab w:val="clear" w:pos="10109"/>
          <w:tab w:val="right" w:leader="underscore" w:pos="8222"/>
        </w:tabs>
        <w:spacing w:before="30" w:line="360" w:lineRule="auto"/>
        <w:rPr>
          <w:rFonts w:ascii="Averta PE" w:hAnsi="Averta PE" w:cs="Arial"/>
          <w:noProof/>
          <w:lang w:val="ru-RU"/>
        </w:rPr>
      </w:pPr>
      <w:r w:rsidRPr="000F57A0">
        <w:rPr>
          <w:rFonts w:ascii="Averta PE" w:hAnsi="Averta PE" w:cs="Arial"/>
          <w:noProof/>
          <w:lang w:val="ru-RU"/>
        </w:rPr>
        <w:t xml:space="preserve">2.2 </w:t>
      </w:r>
      <w:r w:rsidRPr="000F57A0">
        <w:rPr>
          <w:rFonts w:ascii="Averta PE" w:hAnsi="Averta PE" w:cs="Arial"/>
          <w:noProof/>
          <w:lang w:val="bg-BG"/>
        </w:rPr>
        <w:t>Отказ от отговорност</w:t>
      </w:r>
      <w:r w:rsidRPr="000F57A0">
        <w:rPr>
          <w:rFonts w:ascii="Averta PE" w:hAnsi="Averta PE" w:cs="Arial"/>
          <w:noProof/>
          <w:lang w:val="ru-RU"/>
        </w:rPr>
        <w:tab/>
      </w:r>
      <w:r w:rsidR="00B51835">
        <w:rPr>
          <w:rFonts w:ascii="Averta PE" w:hAnsi="Averta PE" w:cs="Arial"/>
          <w:noProof/>
          <w:lang w:val="ru-RU"/>
        </w:rPr>
        <w:t>4</w:t>
      </w:r>
    </w:p>
    <w:p w14:paraId="49E3E1DF" w14:textId="77777777" w:rsidR="00BA2E1A" w:rsidRPr="000F57A0" w:rsidRDefault="00BA2E1A" w:rsidP="00BA2E1A">
      <w:pPr>
        <w:pStyle w:val="TOC3"/>
        <w:tabs>
          <w:tab w:val="clear" w:pos="10109"/>
          <w:tab w:val="right" w:leader="underscore" w:pos="8222"/>
        </w:tabs>
        <w:spacing w:before="30" w:line="360" w:lineRule="auto"/>
        <w:rPr>
          <w:rFonts w:ascii="Averta PE" w:hAnsi="Averta PE" w:cs="Arial"/>
          <w:noProof/>
          <w:lang w:val="ru-RU" w:eastAsia="de-DE"/>
        </w:rPr>
      </w:pPr>
      <w:r w:rsidRPr="000F57A0">
        <w:rPr>
          <w:rFonts w:ascii="Averta PE" w:hAnsi="Averta PE" w:cs="Arial"/>
          <w:noProof/>
          <w:lang w:val="ru-RU"/>
        </w:rPr>
        <w:t xml:space="preserve">2.3 </w:t>
      </w:r>
      <w:r w:rsidRPr="000F57A0">
        <w:rPr>
          <w:rFonts w:ascii="Averta PE" w:hAnsi="Averta PE" w:cs="Arial"/>
          <w:noProof/>
          <w:lang w:val="bg-BG"/>
        </w:rPr>
        <w:t>Поверителност</w:t>
      </w:r>
      <w:r w:rsidRPr="000F57A0">
        <w:rPr>
          <w:rFonts w:ascii="Averta PE" w:hAnsi="Averta PE" w:cs="Arial"/>
          <w:noProof/>
          <w:lang w:val="ru-RU"/>
        </w:rPr>
        <w:tab/>
      </w:r>
      <w:r w:rsidR="00B51835" w:rsidRPr="00812122">
        <w:rPr>
          <w:rFonts w:ascii="Averta PE" w:hAnsi="Averta PE" w:cs="Arial"/>
          <w:noProof/>
          <w:lang w:val="ru-RU"/>
        </w:rPr>
        <w:t>4</w:t>
      </w:r>
    </w:p>
    <w:p w14:paraId="465CF7CF" w14:textId="77777777" w:rsidR="00BA2E1A" w:rsidRPr="000F57A0" w:rsidRDefault="00BA2E1A" w:rsidP="00BA2E1A">
      <w:pPr>
        <w:pStyle w:val="TOC3"/>
        <w:tabs>
          <w:tab w:val="clear" w:pos="10109"/>
          <w:tab w:val="right" w:leader="underscore" w:pos="8222"/>
        </w:tabs>
        <w:spacing w:before="30" w:line="360" w:lineRule="auto"/>
        <w:rPr>
          <w:rFonts w:ascii="Averta PE" w:hAnsi="Averta PE" w:cs="Arial"/>
          <w:noProof/>
          <w:lang w:val="ru-RU" w:eastAsia="de-DE"/>
        </w:rPr>
      </w:pPr>
      <w:r w:rsidRPr="000F57A0">
        <w:rPr>
          <w:rFonts w:ascii="Averta PE" w:hAnsi="Averta PE" w:cs="Arial"/>
          <w:noProof/>
          <w:lang w:val="ru-RU"/>
        </w:rPr>
        <w:t xml:space="preserve">2.4 </w:t>
      </w:r>
      <w:r w:rsidRPr="000F57A0">
        <w:rPr>
          <w:rFonts w:ascii="Averta PE" w:hAnsi="Averta PE" w:cs="Arial"/>
          <w:noProof/>
          <w:lang w:val="bg-BG"/>
        </w:rPr>
        <w:t>Въпроси и пояснения</w:t>
      </w:r>
      <w:r w:rsidRPr="000F57A0">
        <w:rPr>
          <w:rFonts w:ascii="Averta PE" w:hAnsi="Averta PE" w:cs="Arial"/>
          <w:noProof/>
          <w:lang w:val="ru-RU"/>
        </w:rPr>
        <w:tab/>
      </w:r>
      <w:r w:rsidR="00B51835" w:rsidRPr="00812122">
        <w:rPr>
          <w:rFonts w:ascii="Averta PE" w:hAnsi="Averta PE" w:cs="Arial"/>
          <w:noProof/>
          <w:lang w:val="ru-RU"/>
        </w:rPr>
        <w:t>5</w:t>
      </w:r>
    </w:p>
    <w:p w14:paraId="779BAB32" w14:textId="77777777" w:rsidR="00BA2E1A" w:rsidRPr="000F57A0" w:rsidRDefault="00BA2E1A" w:rsidP="00BA2E1A">
      <w:pPr>
        <w:pStyle w:val="TOC3"/>
        <w:tabs>
          <w:tab w:val="clear" w:pos="10109"/>
          <w:tab w:val="right" w:leader="underscore" w:pos="8222"/>
        </w:tabs>
        <w:spacing w:before="30" w:line="360" w:lineRule="auto"/>
        <w:rPr>
          <w:rFonts w:ascii="Averta PE" w:hAnsi="Averta PE" w:cs="Arial"/>
          <w:noProof/>
          <w:lang w:val="ru-RU" w:eastAsia="de-DE"/>
        </w:rPr>
      </w:pPr>
      <w:r w:rsidRPr="000F57A0">
        <w:rPr>
          <w:rFonts w:ascii="Averta PE" w:hAnsi="Averta PE" w:cs="Arial"/>
          <w:noProof/>
          <w:lang w:val="ru-RU"/>
        </w:rPr>
        <w:t xml:space="preserve">2.5 </w:t>
      </w:r>
      <w:r w:rsidRPr="000F57A0">
        <w:rPr>
          <w:rFonts w:ascii="Averta PE" w:hAnsi="Averta PE" w:cs="Arial"/>
          <w:noProof/>
          <w:lang w:val="bg-BG"/>
        </w:rPr>
        <w:t>Ограничение в контакт</w:t>
      </w:r>
      <w:r w:rsidR="000E2BBB">
        <w:rPr>
          <w:rFonts w:ascii="Averta PE" w:hAnsi="Averta PE" w:cs="Arial"/>
          <w:noProof/>
          <w:lang w:val="bg-BG"/>
        </w:rPr>
        <w:t>и</w:t>
      </w:r>
      <w:r w:rsidRPr="000F57A0">
        <w:rPr>
          <w:rFonts w:ascii="Averta PE" w:hAnsi="Averta PE" w:cs="Arial"/>
          <w:noProof/>
          <w:lang w:val="bg-BG"/>
        </w:rPr>
        <w:t>те</w:t>
      </w:r>
      <w:r w:rsidRPr="000F57A0">
        <w:rPr>
          <w:rFonts w:ascii="Averta PE" w:hAnsi="Averta PE" w:cs="Arial"/>
          <w:noProof/>
          <w:lang w:val="ru-RU"/>
        </w:rPr>
        <w:tab/>
      </w:r>
      <w:r w:rsidR="00B51835" w:rsidRPr="00812122">
        <w:rPr>
          <w:rFonts w:ascii="Averta PE" w:hAnsi="Averta PE" w:cs="Arial"/>
          <w:noProof/>
          <w:lang w:val="ru-RU"/>
        </w:rPr>
        <w:t>5</w:t>
      </w:r>
    </w:p>
    <w:p w14:paraId="2A0385B1" w14:textId="77777777" w:rsidR="00BA2E1A" w:rsidRPr="000F57A0" w:rsidRDefault="00BA2E1A" w:rsidP="00BA2E1A">
      <w:pPr>
        <w:pStyle w:val="TOC3"/>
        <w:tabs>
          <w:tab w:val="clear" w:pos="10109"/>
          <w:tab w:val="right" w:leader="underscore" w:pos="8222"/>
        </w:tabs>
        <w:spacing w:before="30" w:line="360" w:lineRule="auto"/>
        <w:rPr>
          <w:rFonts w:ascii="Averta PE" w:hAnsi="Averta PE" w:cs="Arial"/>
          <w:noProof/>
          <w:lang w:val="ru-RU" w:eastAsia="de-DE"/>
        </w:rPr>
      </w:pPr>
      <w:r w:rsidRPr="000F57A0">
        <w:rPr>
          <w:rFonts w:ascii="Averta PE" w:hAnsi="Averta PE" w:cs="Arial"/>
          <w:noProof/>
          <w:lang w:val="ru-RU"/>
        </w:rPr>
        <w:t xml:space="preserve">2.6 </w:t>
      </w:r>
      <w:r w:rsidRPr="000F57A0">
        <w:rPr>
          <w:rFonts w:ascii="Averta PE" w:hAnsi="Averta PE" w:cs="Arial"/>
          <w:noProof/>
          <w:lang w:val="bg-BG"/>
        </w:rPr>
        <w:t>Представяне на отговор</w:t>
      </w:r>
      <w:r w:rsidRPr="000F57A0">
        <w:rPr>
          <w:rFonts w:ascii="Averta PE" w:hAnsi="Averta PE" w:cs="Arial"/>
          <w:noProof/>
          <w:lang w:val="ru-RU"/>
        </w:rPr>
        <w:tab/>
      </w:r>
      <w:r w:rsidR="00B51835" w:rsidRPr="00812122">
        <w:rPr>
          <w:rFonts w:ascii="Averta PE" w:hAnsi="Averta PE" w:cs="Arial"/>
          <w:noProof/>
          <w:lang w:val="ru-RU"/>
        </w:rPr>
        <w:t>5</w:t>
      </w:r>
    </w:p>
    <w:p w14:paraId="642C99C3" w14:textId="77777777" w:rsidR="00BA2E1A" w:rsidRPr="000F57A0" w:rsidRDefault="00BA2E1A" w:rsidP="00BA2E1A">
      <w:pPr>
        <w:pStyle w:val="TOC3"/>
        <w:tabs>
          <w:tab w:val="clear" w:pos="10109"/>
          <w:tab w:val="right" w:leader="underscore" w:pos="8222"/>
        </w:tabs>
        <w:spacing w:before="30" w:line="360" w:lineRule="auto"/>
        <w:rPr>
          <w:rFonts w:ascii="Averta PE" w:hAnsi="Averta PE" w:cs="Arial"/>
          <w:noProof/>
          <w:lang w:val="ru-RU" w:eastAsia="de-DE"/>
        </w:rPr>
      </w:pPr>
      <w:r w:rsidRPr="000F57A0">
        <w:rPr>
          <w:rFonts w:ascii="Averta PE" w:hAnsi="Averta PE" w:cs="Arial"/>
          <w:noProof/>
          <w:lang w:val="ru-RU"/>
        </w:rPr>
        <w:t xml:space="preserve">2.7 </w:t>
      </w:r>
      <w:r w:rsidRPr="000F57A0">
        <w:rPr>
          <w:rFonts w:ascii="Averta PE" w:hAnsi="Averta PE" w:cs="Arial"/>
          <w:noProof/>
          <w:lang w:val="bg-BG"/>
        </w:rPr>
        <w:t xml:space="preserve">Формат на отговора </w:t>
      </w:r>
      <w:r w:rsidRPr="000F57A0">
        <w:rPr>
          <w:rFonts w:ascii="Averta PE" w:hAnsi="Averta PE" w:cs="Arial"/>
          <w:noProof/>
          <w:lang w:val="ru-RU"/>
        </w:rPr>
        <w:tab/>
      </w:r>
      <w:r w:rsidR="00B51835" w:rsidRPr="00812122">
        <w:rPr>
          <w:rFonts w:ascii="Averta PE" w:hAnsi="Averta PE" w:cs="Arial"/>
          <w:noProof/>
          <w:lang w:val="ru-RU"/>
        </w:rPr>
        <w:t>6</w:t>
      </w:r>
    </w:p>
    <w:p w14:paraId="1E13AC1A" w14:textId="77777777" w:rsidR="00BA2E1A" w:rsidRPr="000E2BBB" w:rsidRDefault="00BA2E1A" w:rsidP="00BA2E1A">
      <w:pPr>
        <w:pStyle w:val="TOC3"/>
        <w:tabs>
          <w:tab w:val="clear" w:pos="10109"/>
          <w:tab w:val="right" w:leader="underscore" w:pos="8222"/>
        </w:tabs>
        <w:spacing w:before="30" w:line="360" w:lineRule="auto"/>
        <w:rPr>
          <w:rFonts w:ascii="Averta PE" w:hAnsi="Averta PE" w:cs="Arial"/>
          <w:noProof/>
          <w:lang w:val="bg-BG" w:eastAsia="de-DE"/>
        </w:rPr>
      </w:pPr>
      <w:r w:rsidRPr="000F57A0">
        <w:rPr>
          <w:rFonts w:ascii="Averta PE" w:hAnsi="Averta PE" w:cs="Arial"/>
          <w:noProof/>
          <w:lang w:val="ru-RU"/>
        </w:rPr>
        <w:t xml:space="preserve">2.8 </w:t>
      </w:r>
      <w:r w:rsidRPr="000F57A0">
        <w:rPr>
          <w:rFonts w:ascii="Averta PE" w:hAnsi="Averta PE" w:cs="Arial"/>
          <w:noProof/>
          <w:lang w:val="bg-BG"/>
        </w:rPr>
        <w:t>Допълнителна информация / допускания</w:t>
      </w:r>
      <w:r w:rsidRPr="000F57A0">
        <w:rPr>
          <w:rFonts w:ascii="Averta PE" w:hAnsi="Averta PE" w:cs="Arial"/>
          <w:noProof/>
          <w:lang w:val="ru-RU"/>
        </w:rPr>
        <w:tab/>
      </w:r>
      <w:r w:rsidR="00C61142">
        <w:rPr>
          <w:rFonts w:ascii="Averta PE" w:hAnsi="Averta PE" w:cs="Arial"/>
          <w:noProof/>
          <w:lang w:val="ru-RU"/>
        </w:rPr>
        <w:t>6</w:t>
      </w:r>
    </w:p>
    <w:p w14:paraId="73BE2840" w14:textId="77777777" w:rsidR="00BA2E1A" w:rsidRPr="000F57A0" w:rsidRDefault="00BA2E1A" w:rsidP="00BA2E1A">
      <w:pPr>
        <w:pStyle w:val="TOC3"/>
        <w:tabs>
          <w:tab w:val="clear" w:pos="10109"/>
          <w:tab w:val="right" w:leader="underscore" w:pos="8222"/>
        </w:tabs>
        <w:spacing w:before="30" w:line="360" w:lineRule="auto"/>
        <w:rPr>
          <w:rFonts w:ascii="Averta PE" w:hAnsi="Averta PE" w:cs="Arial"/>
          <w:noProof/>
          <w:lang w:val="ru-RU" w:eastAsia="de-DE"/>
        </w:rPr>
      </w:pPr>
      <w:r w:rsidRPr="000F57A0">
        <w:rPr>
          <w:rFonts w:ascii="Averta PE" w:hAnsi="Averta PE" w:cs="Arial"/>
          <w:noProof/>
          <w:lang w:val="ru-RU"/>
        </w:rPr>
        <w:t xml:space="preserve">2.9 </w:t>
      </w:r>
      <w:r w:rsidRPr="000F57A0">
        <w:rPr>
          <w:rFonts w:ascii="Averta PE" w:hAnsi="Averta PE" w:cs="Arial"/>
          <w:noProof/>
          <w:lang w:val="bg-BG"/>
        </w:rPr>
        <w:t>Валидност на предложението</w:t>
      </w:r>
      <w:r w:rsidRPr="000F57A0">
        <w:rPr>
          <w:rFonts w:ascii="Averta PE" w:hAnsi="Averta PE" w:cs="Arial"/>
          <w:noProof/>
          <w:lang w:val="ru-RU"/>
        </w:rPr>
        <w:tab/>
      </w:r>
      <w:r w:rsidR="00B51835" w:rsidRPr="00812122">
        <w:rPr>
          <w:rFonts w:ascii="Averta PE" w:hAnsi="Averta PE" w:cs="Arial"/>
          <w:noProof/>
          <w:lang w:val="ru-RU"/>
        </w:rPr>
        <w:t>7</w:t>
      </w:r>
    </w:p>
    <w:p w14:paraId="611B120A" w14:textId="77777777" w:rsidR="00BA2E1A" w:rsidRPr="00812122" w:rsidRDefault="00BA2E1A" w:rsidP="00BA2E1A">
      <w:pPr>
        <w:pStyle w:val="TOC2"/>
        <w:tabs>
          <w:tab w:val="clear" w:pos="10109"/>
          <w:tab w:val="right" w:leader="underscore" w:pos="8222"/>
        </w:tabs>
        <w:spacing w:before="30" w:line="360" w:lineRule="auto"/>
        <w:rPr>
          <w:rFonts w:ascii="Averta PE" w:hAnsi="Averta PE" w:cs="Arial"/>
          <w:noProof/>
          <w:sz w:val="20"/>
          <w:lang w:val="ru-RU"/>
        </w:rPr>
      </w:pPr>
      <w:r w:rsidRPr="000F57A0">
        <w:rPr>
          <w:rFonts w:ascii="Averta PE" w:hAnsi="Averta PE" w:cs="Arial"/>
          <w:noProof/>
          <w:sz w:val="20"/>
          <w:lang w:val="ru-RU"/>
        </w:rPr>
        <w:t xml:space="preserve">3. </w:t>
      </w:r>
      <w:r w:rsidRPr="000F57A0">
        <w:rPr>
          <w:rFonts w:ascii="Averta PE" w:hAnsi="Averta PE" w:cs="Arial"/>
          <w:noProof/>
          <w:sz w:val="20"/>
          <w:lang w:val="bg-BG"/>
        </w:rPr>
        <w:t>Изисквания /обхват на работата</w:t>
      </w:r>
      <w:r w:rsidRPr="000F57A0">
        <w:rPr>
          <w:rFonts w:ascii="Averta PE" w:hAnsi="Averta PE" w:cs="Arial"/>
          <w:noProof/>
          <w:sz w:val="20"/>
          <w:lang w:val="ru-RU"/>
        </w:rPr>
        <w:tab/>
      </w:r>
      <w:r w:rsidR="00B51835" w:rsidRPr="00812122">
        <w:rPr>
          <w:rFonts w:ascii="Averta PE" w:hAnsi="Averta PE" w:cs="Arial"/>
          <w:noProof/>
          <w:sz w:val="20"/>
          <w:lang w:val="ru-RU"/>
        </w:rPr>
        <w:t>7</w:t>
      </w:r>
    </w:p>
    <w:p w14:paraId="668FEDF6" w14:textId="77777777" w:rsidR="004D6BA7" w:rsidRDefault="004D6BA7" w:rsidP="004D6BA7">
      <w:pPr>
        <w:pStyle w:val="TOC2"/>
        <w:tabs>
          <w:tab w:val="clear" w:pos="10109"/>
          <w:tab w:val="right" w:leader="underscore" w:pos="8222"/>
        </w:tabs>
        <w:spacing w:before="30" w:line="360" w:lineRule="auto"/>
        <w:rPr>
          <w:rFonts w:ascii="Averta PE" w:hAnsi="Averta PE" w:cs="Arial"/>
          <w:noProof/>
          <w:sz w:val="20"/>
          <w:lang w:val="bg-BG"/>
        </w:rPr>
      </w:pPr>
      <w:r w:rsidRPr="004D6BA7">
        <w:rPr>
          <w:rFonts w:ascii="Averta PE" w:hAnsi="Averta PE" w:cs="Arial"/>
          <w:b w:val="0"/>
          <w:noProof/>
          <w:lang w:val="bg-BG"/>
        </w:rPr>
        <w:t>4. Приложения</w:t>
      </w:r>
      <w:r>
        <w:rPr>
          <w:rFonts w:ascii="Averta PE" w:hAnsi="Averta PE" w:cs="Arial"/>
          <w:b w:val="0"/>
          <w:noProof/>
          <w:lang w:val="bg-BG"/>
        </w:rPr>
        <w:t xml:space="preserve"> </w:t>
      </w:r>
      <w:r w:rsidRPr="000F57A0">
        <w:rPr>
          <w:rFonts w:ascii="Averta PE" w:hAnsi="Averta PE" w:cs="Arial"/>
          <w:noProof/>
          <w:sz w:val="20"/>
          <w:lang w:val="ru-RU"/>
        </w:rPr>
        <w:tab/>
      </w:r>
      <w:r w:rsidR="00B51835">
        <w:rPr>
          <w:rFonts w:ascii="Averta PE" w:hAnsi="Averta PE" w:cs="Arial"/>
          <w:noProof/>
          <w:sz w:val="20"/>
          <w:lang w:val="bg-BG"/>
        </w:rPr>
        <w:t>9</w:t>
      </w:r>
    </w:p>
    <w:p w14:paraId="3AA8D886" w14:textId="77777777" w:rsidR="00BA2E1A" w:rsidRPr="000F57A0" w:rsidRDefault="000E2BBB" w:rsidP="004D6BA7">
      <w:pPr>
        <w:rPr>
          <w:rFonts w:ascii="Averta PE" w:hAnsi="Averta PE" w:cs="Arial"/>
          <w:lang w:val="ru-RU"/>
        </w:rPr>
      </w:pPr>
      <w:r w:rsidRPr="00812122">
        <w:rPr>
          <w:rFonts w:ascii="Averta PE" w:hAnsi="Averta PE" w:cs="Arial"/>
          <w:lang w:val="ru-RU"/>
        </w:rPr>
        <w:tab/>
      </w:r>
      <w:r w:rsidR="00BA2E1A" w:rsidRPr="000F57A0">
        <w:rPr>
          <w:rFonts w:ascii="Averta PE" w:hAnsi="Averta PE" w:cs="Arial"/>
        </w:rPr>
        <w:fldChar w:fldCharType="end"/>
      </w:r>
      <w:r w:rsidRPr="00812122">
        <w:rPr>
          <w:rFonts w:ascii="Averta PE" w:hAnsi="Averta PE" w:cs="Arial"/>
          <w:lang w:val="ru-RU"/>
        </w:rPr>
        <w:tab/>
      </w:r>
    </w:p>
    <w:p w14:paraId="7A876491" w14:textId="77777777" w:rsidR="00FC516A" w:rsidRDefault="00FC516A" w:rsidP="002911DA">
      <w:pPr>
        <w:jc w:val="center"/>
        <w:rPr>
          <w:rFonts w:ascii="Averta PE" w:hAnsi="Averta PE" w:cs="Arial"/>
          <w:b/>
          <w:bCs/>
          <w:sz w:val="22"/>
          <w:szCs w:val="22"/>
          <w:lang w:val="bg-BG"/>
        </w:rPr>
      </w:pPr>
    </w:p>
    <w:p w14:paraId="372A115A" w14:textId="77777777" w:rsidR="00FC516A" w:rsidRDefault="00FC516A" w:rsidP="002911DA">
      <w:pPr>
        <w:jc w:val="center"/>
        <w:rPr>
          <w:rFonts w:ascii="Averta PE" w:hAnsi="Averta PE" w:cs="Arial"/>
          <w:b/>
          <w:bCs/>
          <w:sz w:val="22"/>
          <w:szCs w:val="22"/>
          <w:lang w:val="bg-BG"/>
        </w:rPr>
      </w:pPr>
    </w:p>
    <w:p w14:paraId="63E87B24" w14:textId="77777777" w:rsidR="00FC516A" w:rsidRDefault="00FC516A" w:rsidP="002911DA">
      <w:pPr>
        <w:jc w:val="center"/>
        <w:rPr>
          <w:rFonts w:ascii="Averta PE" w:hAnsi="Averta PE" w:cs="Arial"/>
          <w:b/>
          <w:bCs/>
          <w:sz w:val="22"/>
          <w:szCs w:val="22"/>
          <w:lang w:val="bg-BG"/>
        </w:rPr>
      </w:pPr>
    </w:p>
    <w:p w14:paraId="68C8FEEC" w14:textId="77777777" w:rsidR="00FC516A" w:rsidRDefault="00FC516A" w:rsidP="002911DA">
      <w:pPr>
        <w:jc w:val="center"/>
        <w:rPr>
          <w:rFonts w:ascii="Averta PE" w:hAnsi="Averta PE" w:cs="Arial"/>
          <w:b/>
          <w:bCs/>
          <w:sz w:val="22"/>
          <w:szCs w:val="22"/>
          <w:lang w:val="bg-BG"/>
        </w:rPr>
      </w:pPr>
    </w:p>
    <w:p w14:paraId="01E8A4B1" w14:textId="77777777" w:rsidR="00FC516A" w:rsidRDefault="00FC516A" w:rsidP="002911DA">
      <w:pPr>
        <w:jc w:val="center"/>
        <w:rPr>
          <w:rFonts w:ascii="Averta PE" w:hAnsi="Averta PE" w:cs="Arial"/>
          <w:b/>
          <w:bCs/>
          <w:sz w:val="22"/>
          <w:szCs w:val="22"/>
          <w:lang w:val="bg-BG"/>
        </w:rPr>
      </w:pPr>
    </w:p>
    <w:p w14:paraId="5502BE91" w14:textId="77777777" w:rsidR="00FC516A" w:rsidRDefault="00FC516A" w:rsidP="002911DA">
      <w:pPr>
        <w:jc w:val="center"/>
        <w:rPr>
          <w:rFonts w:ascii="Averta PE" w:hAnsi="Averta PE" w:cs="Arial"/>
          <w:b/>
          <w:bCs/>
          <w:sz w:val="22"/>
          <w:szCs w:val="22"/>
          <w:lang w:val="bg-BG"/>
        </w:rPr>
      </w:pPr>
    </w:p>
    <w:p w14:paraId="65559738" w14:textId="77777777" w:rsidR="00FC516A" w:rsidRDefault="00FC516A" w:rsidP="002911DA">
      <w:pPr>
        <w:jc w:val="center"/>
        <w:rPr>
          <w:rFonts w:ascii="Averta PE" w:hAnsi="Averta PE" w:cs="Arial"/>
          <w:b/>
          <w:bCs/>
          <w:sz w:val="22"/>
          <w:szCs w:val="22"/>
          <w:lang w:val="bg-BG"/>
        </w:rPr>
      </w:pPr>
    </w:p>
    <w:p w14:paraId="1F972852" w14:textId="77777777" w:rsidR="00FC516A" w:rsidRDefault="00FC516A" w:rsidP="002911DA">
      <w:pPr>
        <w:jc w:val="center"/>
        <w:rPr>
          <w:rFonts w:ascii="Averta PE" w:hAnsi="Averta PE" w:cs="Arial"/>
          <w:b/>
          <w:bCs/>
          <w:sz w:val="22"/>
          <w:szCs w:val="22"/>
          <w:lang w:val="bg-BG"/>
        </w:rPr>
      </w:pPr>
    </w:p>
    <w:p w14:paraId="04F297A0" w14:textId="77777777" w:rsidR="000E2BBB" w:rsidRDefault="000E2BBB" w:rsidP="002911DA">
      <w:pPr>
        <w:jc w:val="center"/>
        <w:rPr>
          <w:rFonts w:ascii="Averta PE" w:hAnsi="Averta PE" w:cs="Arial"/>
          <w:b/>
          <w:bCs/>
          <w:sz w:val="22"/>
          <w:szCs w:val="22"/>
          <w:lang w:val="bg-BG"/>
        </w:rPr>
      </w:pPr>
    </w:p>
    <w:p w14:paraId="69AF93B0" w14:textId="77777777" w:rsidR="000E2BBB" w:rsidRDefault="000E2BBB" w:rsidP="002911DA">
      <w:pPr>
        <w:jc w:val="center"/>
        <w:rPr>
          <w:rFonts w:ascii="Averta PE" w:hAnsi="Averta PE" w:cs="Arial"/>
          <w:b/>
          <w:bCs/>
          <w:sz w:val="22"/>
          <w:szCs w:val="22"/>
          <w:lang w:val="bg-BG"/>
        </w:rPr>
      </w:pPr>
    </w:p>
    <w:p w14:paraId="0FC1BA7B" w14:textId="77777777" w:rsidR="000E2BBB" w:rsidRDefault="000E2BBB" w:rsidP="002911DA">
      <w:pPr>
        <w:jc w:val="center"/>
        <w:rPr>
          <w:rFonts w:ascii="Averta PE" w:hAnsi="Averta PE" w:cs="Arial"/>
          <w:b/>
          <w:bCs/>
          <w:sz w:val="22"/>
          <w:szCs w:val="22"/>
          <w:lang w:val="bg-BG"/>
        </w:rPr>
      </w:pPr>
    </w:p>
    <w:p w14:paraId="161BB79C" w14:textId="77777777" w:rsidR="00FC516A" w:rsidRDefault="00FC516A" w:rsidP="002911DA">
      <w:pPr>
        <w:jc w:val="center"/>
        <w:rPr>
          <w:rFonts w:ascii="Averta PE" w:hAnsi="Averta PE" w:cs="Arial"/>
          <w:b/>
          <w:bCs/>
          <w:sz w:val="22"/>
          <w:szCs w:val="22"/>
          <w:lang w:val="bg-BG"/>
        </w:rPr>
      </w:pPr>
    </w:p>
    <w:p w14:paraId="405F949E" w14:textId="77777777" w:rsidR="00FC516A" w:rsidRDefault="00FC516A" w:rsidP="002911DA">
      <w:pPr>
        <w:jc w:val="center"/>
        <w:rPr>
          <w:rFonts w:ascii="Averta PE" w:hAnsi="Averta PE" w:cs="Arial"/>
          <w:b/>
          <w:bCs/>
          <w:sz w:val="22"/>
          <w:szCs w:val="22"/>
          <w:lang w:val="bg-BG"/>
        </w:rPr>
      </w:pPr>
    </w:p>
    <w:p w14:paraId="2DD54D0A" w14:textId="77777777" w:rsidR="00FC516A" w:rsidRDefault="00FC516A" w:rsidP="002911DA">
      <w:pPr>
        <w:jc w:val="center"/>
        <w:rPr>
          <w:rFonts w:ascii="Averta PE" w:hAnsi="Averta PE" w:cs="Arial"/>
          <w:b/>
          <w:bCs/>
          <w:sz w:val="22"/>
          <w:szCs w:val="22"/>
          <w:lang w:val="bg-BG"/>
        </w:rPr>
      </w:pPr>
    </w:p>
    <w:p w14:paraId="6AF931BA" w14:textId="77777777" w:rsidR="00FC516A" w:rsidRDefault="00FC516A" w:rsidP="002911DA">
      <w:pPr>
        <w:jc w:val="center"/>
        <w:rPr>
          <w:rFonts w:ascii="Averta PE" w:hAnsi="Averta PE" w:cs="Arial"/>
          <w:b/>
          <w:bCs/>
          <w:sz w:val="22"/>
          <w:szCs w:val="22"/>
          <w:lang w:val="bg-BG"/>
        </w:rPr>
      </w:pPr>
    </w:p>
    <w:p w14:paraId="74F59624" w14:textId="77777777" w:rsidR="00FC516A" w:rsidRDefault="00FC516A" w:rsidP="002911DA">
      <w:pPr>
        <w:jc w:val="center"/>
        <w:rPr>
          <w:rFonts w:ascii="Averta PE" w:hAnsi="Averta PE" w:cs="Arial"/>
          <w:b/>
          <w:bCs/>
          <w:sz w:val="22"/>
          <w:szCs w:val="22"/>
          <w:lang w:val="bg-BG"/>
        </w:rPr>
      </w:pPr>
    </w:p>
    <w:p w14:paraId="0C8DE0BD" w14:textId="77777777" w:rsidR="00FC516A" w:rsidRDefault="00FC516A" w:rsidP="002911DA">
      <w:pPr>
        <w:jc w:val="center"/>
        <w:rPr>
          <w:rFonts w:ascii="Averta PE" w:hAnsi="Averta PE" w:cs="Arial"/>
          <w:b/>
          <w:bCs/>
          <w:sz w:val="22"/>
          <w:szCs w:val="22"/>
          <w:lang w:val="bg-BG"/>
        </w:rPr>
      </w:pPr>
    </w:p>
    <w:p w14:paraId="39F3574D" w14:textId="77777777" w:rsidR="00FC516A" w:rsidRDefault="00FC516A" w:rsidP="002911DA">
      <w:pPr>
        <w:jc w:val="center"/>
        <w:rPr>
          <w:rFonts w:ascii="Averta PE" w:hAnsi="Averta PE" w:cs="Arial"/>
          <w:b/>
          <w:bCs/>
          <w:sz w:val="22"/>
          <w:szCs w:val="22"/>
          <w:lang w:val="bg-BG"/>
        </w:rPr>
      </w:pPr>
    </w:p>
    <w:p w14:paraId="4768F7FE" w14:textId="77777777" w:rsidR="00B51835" w:rsidRDefault="00B51835" w:rsidP="002911DA">
      <w:pPr>
        <w:jc w:val="center"/>
        <w:rPr>
          <w:rFonts w:ascii="Averta PE" w:hAnsi="Averta PE" w:cs="Arial"/>
          <w:b/>
          <w:bCs/>
          <w:sz w:val="22"/>
          <w:szCs w:val="22"/>
          <w:lang w:val="bg-BG"/>
        </w:rPr>
      </w:pPr>
    </w:p>
    <w:p w14:paraId="20FEAF01" w14:textId="77777777" w:rsidR="00B51835" w:rsidRDefault="00B51835" w:rsidP="002911DA">
      <w:pPr>
        <w:jc w:val="center"/>
        <w:rPr>
          <w:rFonts w:ascii="Averta PE" w:hAnsi="Averta PE" w:cs="Arial"/>
          <w:b/>
          <w:bCs/>
          <w:sz w:val="22"/>
          <w:szCs w:val="22"/>
          <w:lang w:val="bg-BG"/>
        </w:rPr>
      </w:pPr>
    </w:p>
    <w:p w14:paraId="658C8A22" w14:textId="77777777" w:rsidR="00FC516A" w:rsidRDefault="00FC516A" w:rsidP="002911DA">
      <w:pPr>
        <w:jc w:val="center"/>
        <w:rPr>
          <w:rFonts w:ascii="Averta PE" w:hAnsi="Averta PE" w:cs="Arial"/>
          <w:b/>
          <w:bCs/>
          <w:sz w:val="22"/>
          <w:szCs w:val="22"/>
          <w:lang w:val="bg-BG"/>
        </w:rPr>
      </w:pPr>
    </w:p>
    <w:p w14:paraId="5B9C3336" w14:textId="77777777" w:rsidR="00FC516A" w:rsidRDefault="00FC516A" w:rsidP="002911DA">
      <w:pPr>
        <w:jc w:val="center"/>
        <w:rPr>
          <w:rFonts w:ascii="Averta PE" w:hAnsi="Averta PE" w:cs="Arial"/>
          <w:b/>
          <w:bCs/>
          <w:sz w:val="22"/>
          <w:szCs w:val="22"/>
          <w:lang w:val="bg-BG"/>
        </w:rPr>
      </w:pPr>
    </w:p>
    <w:p w14:paraId="126577EF" w14:textId="77777777" w:rsidR="00E50478" w:rsidRPr="00600917" w:rsidRDefault="005F274E" w:rsidP="000F57A0">
      <w:pPr>
        <w:jc w:val="both"/>
        <w:rPr>
          <w:rFonts w:ascii="Averta PE" w:hAnsi="Averta PE" w:cs="Arial"/>
          <w:b/>
          <w:sz w:val="22"/>
          <w:szCs w:val="22"/>
          <w:lang w:val="ru-RU"/>
        </w:rPr>
      </w:pPr>
      <w:r w:rsidRPr="00600917">
        <w:rPr>
          <w:rFonts w:ascii="Averta PE" w:hAnsi="Averta PE" w:cs="Arial"/>
          <w:b/>
          <w:sz w:val="22"/>
          <w:szCs w:val="22"/>
          <w:lang w:val="ru-RU"/>
        </w:rPr>
        <w:t>1</w:t>
      </w:r>
      <w:r w:rsidR="00E50478" w:rsidRPr="00600917">
        <w:rPr>
          <w:rFonts w:ascii="Averta PE" w:hAnsi="Averta PE" w:cs="Arial"/>
          <w:b/>
          <w:sz w:val="22"/>
          <w:szCs w:val="22"/>
          <w:lang w:val="ru-RU"/>
        </w:rPr>
        <w:t>. ВЪВЕДЕНИЕ</w:t>
      </w:r>
    </w:p>
    <w:p w14:paraId="59B6D314" w14:textId="77777777" w:rsidR="00CF4EB4" w:rsidRPr="00600917" w:rsidRDefault="005F274E" w:rsidP="000F57A0">
      <w:pPr>
        <w:jc w:val="both"/>
        <w:rPr>
          <w:rFonts w:ascii="Averta PE" w:hAnsi="Averta PE" w:cs="Arial"/>
          <w:b/>
          <w:sz w:val="22"/>
          <w:szCs w:val="22"/>
          <w:lang w:val="bg-BG"/>
        </w:rPr>
      </w:pPr>
      <w:r w:rsidRPr="00600917">
        <w:rPr>
          <w:rFonts w:ascii="Averta PE" w:hAnsi="Averta PE" w:cs="Arial"/>
          <w:b/>
          <w:sz w:val="22"/>
          <w:szCs w:val="22"/>
          <w:lang w:val="ru-RU"/>
        </w:rPr>
        <w:lastRenderedPageBreak/>
        <w:t>1.1.</w:t>
      </w:r>
      <w:r w:rsidR="00E50478" w:rsidRPr="00600917">
        <w:rPr>
          <w:rFonts w:ascii="Averta PE" w:hAnsi="Averta PE" w:cs="Arial"/>
          <w:b/>
          <w:sz w:val="22"/>
          <w:szCs w:val="22"/>
          <w:lang w:val="ru-RU"/>
        </w:rPr>
        <w:t xml:space="preserve"> </w:t>
      </w:r>
      <w:r w:rsidR="00E50478" w:rsidRPr="00600917">
        <w:rPr>
          <w:rFonts w:ascii="Averta PE" w:hAnsi="Averta PE" w:cs="Arial"/>
          <w:b/>
          <w:sz w:val="22"/>
          <w:szCs w:val="22"/>
          <w:lang w:val="bg-BG"/>
        </w:rPr>
        <w:t xml:space="preserve">Общ преглед на Искане на оферта </w:t>
      </w:r>
    </w:p>
    <w:p w14:paraId="55CC9C80" w14:textId="578543BC" w:rsidR="00452BA9" w:rsidRDefault="00293A9E" w:rsidP="00600917">
      <w:pPr>
        <w:spacing w:before="80"/>
        <w:jc w:val="both"/>
        <w:rPr>
          <w:rFonts w:ascii="Averta PE" w:hAnsi="Averta PE" w:cs="Arial"/>
          <w:sz w:val="22"/>
          <w:szCs w:val="22"/>
          <w:lang w:val="bg-BG"/>
        </w:rPr>
      </w:pPr>
      <w:r w:rsidRPr="00600917">
        <w:rPr>
          <w:rFonts w:ascii="Averta PE" w:hAnsi="Averta PE" w:cs="Arial"/>
          <w:sz w:val="22"/>
          <w:szCs w:val="22"/>
          <w:lang w:val="bg-BG"/>
        </w:rPr>
        <w:t>Конкурсът</w:t>
      </w:r>
      <w:r w:rsidR="00032385" w:rsidRPr="00600917">
        <w:rPr>
          <w:rFonts w:ascii="Averta PE" w:hAnsi="Averta PE" w:cs="Arial"/>
          <w:sz w:val="22"/>
          <w:szCs w:val="22"/>
          <w:lang w:val="bg-BG"/>
        </w:rPr>
        <w:t xml:space="preserve"> е за избор на доставчик на</w:t>
      </w:r>
      <w:r w:rsidR="00415AD1" w:rsidRPr="00600917">
        <w:rPr>
          <w:rFonts w:ascii="Averta PE" w:hAnsi="Averta PE" w:cs="Arial"/>
          <w:sz w:val="22"/>
          <w:szCs w:val="22"/>
          <w:lang w:val="bg-BG"/>
        </w:rPr>
        <w:t xml:space="preserve"> </w:t>
      </w:r>
      <w:r w:rsidR="00FB6D9E" w:rsidRPr="00600917">
        <w:rPr>
          <w:rFonts w:ascii="Averta PE" w:hAnsi="Averta PE" w:cs="Arial"/>
          <w:sz w:val="22"/>
          <w:szCs w:val="22"/>
          <w:lang w:val="bg-BG"/>
        </w:rPr>
        <w:t>услуга „</w:t>
      </w:r>
      <w:r w:rsidR="000E2BBB" w:rsidRPr="00600917">
        <w:rPr>
          <w:rFonts w:ascii="Averta PE" w:hAnsi="Averta PE" w:cs="Arial"/>
          <w:sz w:val="22"/>
          <w:szCs w:val="22"/>
          <w:lang w:val="bg-BG"/>
        </w:rPr>
        <w:t>Външни фирми за събирането на проблемни вземания на Алианц Банк България АД</w:t>
      </w:r>
      <w:r w:rsidR="00600917">
        <w:rPr>
          <w:rFonts w:ascii="Averta PE" w:hAnsi="Averta PE" w:cs="Arial"/>
          <w:sz w:val="22"/>
          <w:szCs w:val="22"/>
          <w:lang w:val="bg-BG"/>
        </w:rPr>
        <w:t>“.</w:t>
      </w:r>
    </w:p>
    <w:p w14:paraId="259CCC78" w14:textId="77777777" w:rsidR="00600917" w:rsidRPr="00600917" w:rsidRDefault="00600917" w:rsidP="00600917">
      <w:pPr>
        <w:spacing w:before="80"/>
        <w:jc w:val="both"/>
        <w:rPr>
          <w:rFonts w:ascii="Averta PE" w:hAnsi="Averta PE" w:cs="Arial"/>
          <w:sz w:val="22"/>
          <w:szCs w:val="22"/>
          <w:lang w:val="bg-BG"/>
        </w:rPr>
      </w:pPr>
    </w:p>
    <w:p w14:paraId="0B5CD5A3" w14:textId="77777777" w:rsidR="00BA2E1A" w:rsidRDefault="00BA2E1A" w:rsidP="000E2BBB">
      <w:pPr>
        <w:pStyle w:val="BodyText"/>
        <w:jc w:val="both"/>
        <w:rPr>
          <w:rFonts w:ascii="Averta PE" w:hAnsi="Averta PE" w:cs="Arial"/>
          <w:sz w:val="22"/>
          <w:szCs w:val="22"/>
          <w:lang w:val="bg-BG" w:eastAsia="bg-BG"/>
        </w:rPr>
      </w:pPr>
      <w:r w:rsidRPr="00600917">
        <w:rPr>
          <w:rFonts w:ascii="Averta PE" w:hAnsi="Averta PE" w:cs="Arial"/>
          <w:sz w:val="22"/>
          <w:szCs w:val="22"/>
          <w:lang w:val="bg-BG" w:eastAsia="bg-BG"/>
        </w:rPr>
        <w:t>Алианц има за цел да формира договорни взаимоотношения с доставчика, които най-добре отговарят на нуждите на "Алианц Банк България". Този документ предоставя подробен списък на функционалните, техническите и общите изисквания, на които кандидатът трябва да отговори, в конкретния формат на отговор.</w:t>
      </w:r>
    </w:p>
    <w:p w14:paraId="037C90FB" w14:textId="77777777" w:rsidR="00FC686C" w:rsidRDefault="00FC686C" w:rsidP="000E2BBB">
      <w:pPr>
        <w:pStyle w:val="BodyText"/>
        <w:jc w:val="both"/>
        <w:rPr>
          <w:rFonts w:ascii="Averta PE" w:hAnsi="Averta PE" w:cs="Arial"/>
          <w:sz w:val="22"/>
          <w:szCs w:val="22"/>
          <w:lang w:val="bg-BG" w:eastAsia="bg-BG"/>
        </w:rPr>
      </w:pPr>
    </w:p>
    <w:p w14:paraId="5CD29A97" w14:textId="77777777" w:rsidR="00E50478" w:rsidRPr="00600917" w:rsidRDefault="00E50478" w:rsidP="0025189D">
      <w:pPr>
        <w:ind w:right="-96"/>
        <w:jc w:val="both"/>
        <w:rPr>
          <w:rFonts w:ascii="Averta PE" w:hAnsi="Averta PE" w:cs="Arial"/>
          <w:sz w:val="22"/>
          <w:szCs w:val="22"/>
          <w:lang w:val="bg-BG"/>
        </w:rPr>
      </w:pPr>
    </w:p>
    <w:p w14:paraId="16816F8B" w14:textId="77777777" w:rsidR="00E50478" w:rsidRPr="00600917" w:rsidRDefault="005F274E" w:rsidP="000F57A0">
      <w:pPr>
        <w:rPr>
          <w:rFonts w:ascii="Averta PE" w:hAnsi="Averta PE" w:cs="Arial"/>
          <w:b/>
          <w:sz w:val="22"/>
          <w:szCs w:val="22"/>
          <w:lang w:val="bg-BG"/>
        </w:rPr>
      </w:pPr>
      <w:r w:rsidRPr="00812122">
        <w:rPr>
          <w:rFonts w:ascii="Averta PE" w:hAnsi="Averta PE" w:cs="Arial"/>
          <w:b/>
          <w:sz w:val="22"/>
          <w:szCs w:val="22"/>
          <w:lang w:val="bg-BG"/>
        </w:rPr>
        <w:t>1.</w:t>
      </w:r>
      <w:r w:rsidR="00E50478" w:rsidRPr="00600917">
        <w:rPr>
          <w:rFonts w:ascii="Averta PE" w:hAnsi="Averta PE" w:cs="Arial"/>
          <w:b/>
          <w:sz w:val="22"/>
          <w:szCs w:val="22"/>
          <w:lang w:val="bg-BG"/>
        </w:rPr>
        <w:t>2.</w:t>
      </w:r>
      <w:r w:rsidR="00E50478" w:rsidRPr="00600917">
        <w:rPr>
          <w:rFonts w:ascii="Averta PE" w:hAnsi="Averta PE" w:cs="Arial"/>
          <w:sz w:val="22"/>
          <w:szCs w:val="22"/>
          <w:lang w:val="bg-BG"/>
        </w:rPr>
        <w:t xml:space="preserve"> </w:t>
      </w:r>
      <w:r w:rsidR="00E50478" w:rsidRPr="00600917">
        <w:rPr>
          <w:rFonts w:ascii="Averta PE" w:hAnsi="Averta PE" w:cs="Arial"/>
          <w:b/>
          <w:sz w:val="22"/>
          <w:szCs w:val="22"/>
          <w:lang w:val="bg-BG"/>
        </w:rPr>
        <w:t>Изисквания към кандидата.</w:t>
      </w:r>
    </w:p>
    <w:p w14:paraId="7EA0F56B" w14:textId="77777777" w:rsidR="001A4EEE" w:rsidRPr="00812122" w:rsidRDefault="001A4EEE" w:rsidP="006A7915">
      <w:pPr>
        <w:spacing w:line="276" w:lineRule="auto"/>
        <w:ind w:left="57" w:right="57"/>
        <w:jc w:val="both"/>
        <w:rPr>
          <w:rFonts w:ascii="Averta PE" w:hAnsi="Averta PE"/>
          <w:sz w:val="22"/>
          <w:szCs w:val="22"/>
          <w:lang w:val="bg-BG"/>
        </w:rPr>
      </w:pPr>
      <w:r w:rsidRPr="00812122">
        <w:rPr>
          <w:rFonts w:ascii="Averta PE" w:hAnsi="Averta PE"/>
          <w:sz w:val="22"/>
          <w:szCs w:val="22"/>
          <w:lang w:val="bg-BG"/>
        </w:rPr>
        <w:t>В конкурса могат да вземат участие само фирми регистрирани в България.</w:t>
      </w:r>
    </w:p>
    <w:p w14:paraId="7FF40679" w14:textId="77777777" w:rsidR="00F046B2" w:rsidRPr="00812122" w:rsidRDefault="00F046B2" w:rsidP="006A7915">
      <w:pPr>
        <w:spacing w:line="276" w:lineRule="auto"/>
        <w:ind w:left="57" w:right="57"/>
        <w:jc w:val="both"/>
        <w:rPr>
          <w:rFonts w:ascii="Averta PE" w:hAnsi="Averta PE"/>
          <w:sz w:val="22"/>
          <w:szCs w:val="22"/>
          <w:lang w:val="bg-BG"/>
        </w:rPr>
      </w:pPr>
      <w:r w:rsidRPr="00812122">
        <w:rPr>
          <w:rFonts w:ascii="Averta PE" w:hAnsi="Averta PE"/>
          <w:sz w:val="22"/>
          <w:szCs w:val="22"/>
          <w:lang w:val="bg-BG"/>
        </w:rPr>
        <w:t>Всеки участник трябва да представи своята дейност и възможности.</w:t>
      </w:r>
      <w:r w:rsidR="0084120B">
        <w:rPr>
          <w:rFonts w:ascii="Averta PE" w:hAnsi="Averta PE"/>
          <w:sz w:val="22"/>
          <w:szCs w:val="22"/>
          <w:lang w:val="bg-BG"/>
        </w:rPr>
        <w:t xml:space="preserve"> Минималните изисквания на п</w:t>
      </w:r>
      <w:r w:rsidRPr="00812122">
        <w:rPr>
          <w:rFonts w:ascii="Averta PE" w:hAnsi="Averta PE"/>
          <w:sz w:val="22"/>
          <w:szCs w:val="22"/>
          <w:lang w:val="bg-BG"/>
        </w:rPr>
        <w:t xml:space="preserve">редставянето </w:t>
      </w:r>
      <w:r w:rsidR="0084120B">
        <w:rPr>
          <w:rFonts w:ascii="Averta PE" w:hAnsi="Averta PE"/>
          <w:sz w:val="22"/>
          <w:szCs w:val="22"/>
          <w:lang w:val="bg-BG"/>
        </w:rPr>
        <w:t>са посочени в т.3.</w:t>
      </w:r>
    </w:p>
    <w:p w14:paraId="4FA952DB" w14:textId="77777777" w:rsidR="0041217C" w:rsidRPr="00600917" w:rsidRDefault="005F274E" w:rsidP="0041217C">
      <w:pPr>
        <w:keepNext/>
        <w:keepLines/>
        <w:overflowPunct w:val="0"/>
        <w:autoSpaceDE w:val="0"/>
        <w:autoSpaceDN w:val="0"/>
        <w:adjustRightInd w:val="0"/>
        <w:spacing w:before="300" w:after="150"/>
        <w:textAlignment w:val="baseline"/>
        <w:outlineLvl w:val="2"/>
        <w:rPr>
          <w:rFonts w:ascii="Averta PE" w:hAnsi="Averta PE" w:cs="Arial"/>
          <w:b/>
          <w:sz w:val="22"/>
          <w:szCs w:val="22"/>
          <w:lang w:val="bg-BG" w:eastAsia="en-US"/>
        </w:rPr>
      </w:pPr>
      <w:bookmarkStart w:id="0" w:name="_Toc246242298"/>
      <w:r w:rsidRPr="00812122">
        <w:rPr>
          <w:rFonts w:ascii="Averta PE" w:hAnsi="Averta PE" w:cs="Arial"/>
          <w:b/>
          <w:sz w:val="22"/>
          <w:szCs w:val="22"/>
          <w:lang w:val="bg-BG" w:eastAsia="en-US"/>
        </w:rPr>
        <w:t>1.</w:t>
      </w:r>
      <w:r w:rsidR="0041217C" w:rsidRPr="00812122">
        <w:rPr>
          <w:rFonts w:ascii="Averta PE" w:hAnsi="Averta PE" w:cs="Arial"/>
          <w:b/>
          <w:sz w:val="22"/>
          <w:szCs w:val="22"/>
          <w:lang w:val="bg-BG" w:eastAsia="en-US"/>
        </w:rPr>
        <w:t xml:space="preserve">3 </w:t>
      </w:r>
      <w:bookmarkEnd w:id="0"/>
      <w:r w:rsidR="0041217C" w:rsidRPr="00600917">
        <w:rPr>
          <w:rFonts w:ascii="Averta PE" w:hAnsi="Averta PE" w:cs="Arial"/>
          <w:b/>
          <w:sz w:val="22"/>
          <w:szCs w:val="22"/>
          <w:lang w:val="bg-BG" w:eastAsia="en-US"/>
        </w:rPr>
        <w:t xml:space="preserve">Организационни данни </w:t>
      </w:r>
      <w:r w:rsidR="004C7F7D">
        <w:rPr>
          <w:rFonts w:ascii="Averta PE" w:hAnsi="Averta PE" w:cs="Arial"/>
          <w:b/>
          <w:sz w:val="22"/>
          <w:szCs w:val="22"/>
          <w:lang w:val="bg-BG" w:eastAsia="en-US"/>
        </w:rPr>
        <w:t>/ данни за кореспонденция</w:t>
      </w:r>
    </w:p>
    <w:tbl>
      <w:tblPr>
        <w:tblW w:w="7990" w:type="dxa"/>
        <w:tblInd w:w="12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54"/>
        <w:gridCol w:w="4536"/>
      </w:tblGrid>
      <w:tr w:rsidR="0041217C" w:rsidRPr="00600917" w14:paraId="7F7385FF" w14:textId="77777777" w:rsidTr="009A5D96">
        <w:trPr>
          <w:trHeight w:val="262"/>
        </w:trPr>
        <w:tc>
          <w:tcPr>
            <w:tcW w:w="799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60" w:color="000000" w:fill="FFFFFF"/>
          </w:tcPr>
          <w:p w14:paraId="2DDC81FD" w14:textId="77777777" w:rsidR="0041217C" w:rsidRPr="00600917" w:rsidRDefault="0041217C" w:rsidP="004121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verta PE" w:hAnsi="Averta PE" w:cs="Arial"/>
                <w:b/>
                <w:color w:val="FFFFFF"/>
                <w:sz w:val="22"/>
                <w:szCs w:val="22"/>
                <w:lang w:val="bg-BG" w:eastAsia="en-US"/>
              </w:rPr>
            </w:pPr>
            <w:r w:rsidRPr="00600917">
              <w:rPr>
                <w:rFonts w:ascii="Averta PE" w:hAnsi="Averta PE" w:cs="Arial"/>
                <w:b/>
                <w:color w:val="FFFFFF"/>
                <w:sz w:val="22"/>
                <w:szCs w:val="22"/>
                <w:lang w:val="bg-BG" w:eastAsia="en-US"/>
              </w:rPr>
              <w:t xml:space="preserve">Организационни данни </w:t>
            </w:r>
          </w:p>
        </w:tc>
      </w:tr>
      <w:tr w:rsidR="0041217C" w:rsidRPr="00600917" w14:paraId="0DDC66D6" w14:textId="77777777" w:rsidTr="009A5D96">
        <w:trPr>
          <w:trHeight w:val="262"/>
        </w:trPr>
        <w:tc>
          <w:tcPr>
            <w:tcW w:w="34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0DE88598" w14:textId="77777777" w:rsidR="0041217C" w:rsidRPr="00600917" w:rsidRDefault="0041217C" w:rsidP="004121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verta PE" w:hAnsi="Averta PE" w:cs="Arial"/>
                <w:sz w:val="22"/>
                <w:szCs w:val="22"/>
                <w:lang w:val="en-US" w:eastAsia="en-US"/>
              </w:rPr>
            </w:pPr>
            <w:r w:rsidRPr="00600917">
              <w:rPr>
                <w:rFonts w:ascii="Averta PE" w:hAnsi="Averta PE" w:cs="Arial"/>
                <w:sz w:val="22"/>
                <w:szCs w:val="22"/>
                <w:lang w:val="bg-BG" w:eastAsia="en-US"/>
              </w:rPr>
              <w:t xml:space="preserve">Емитент на </w:t>
            </w:r>
            <w:r w:rsidRPr="00600917">
              <w:rPr>
                <w:rFonts w:ascii="Averta PE" w:hAnsi="Averta PE" w:cs="Arial"/>
                <w:sz w:val="22"/>
                <w:szCs w:val="22"/>
                <w:lang w:val="en-US" w:eastAsia="en-US"/>
              </w:rPr>
              <w:t>RFP</w:t>
            </w:r>
          </w:p>
        </w:tc>
        <w:tc>
          <w:tcPr>
            <w:tcW w:w="453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2C59D8BC" w14:textId="77777777" w:rsidR="0041217C" w:rsidRPr="00600917" w:rsidRDefault="0041217C" w:rsidP="004121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verta PE" w:hAnsi="Averta PE" w:cs="Arial"/>
                <w:sz w:val="22"/>
                <w:szCs w:val="22"/>
                <w:lang w:val="en-US" w:eastAsia="en-US"/>
              </w:rPr>
            </w:pPr>
            <w:r w:rsidRPr="00600917">
              <w:rPr>
                <w:rFonts w:ascii="Averta PE" w:hAnsi="Averta PE" w:cs="Arial"/>
                <w:sz w:val="22"/>
                <w:szCs w:val="22"/>
                <w:lang w:val="en-US" w:eastAsia="en-US"/>
              </w:rPr>
              <w:t>Allianz Bank Bulgaria</w:t>
            </w:r>
          </w:p>
        </w:tc>
      </w:tr>
      <w:tr w:rsidR="0041217C" w:rsidRPr="00E06E27" w14:paraId="3891BA84" w14:textId="77777777" w:rsidTr="009A5D96">
        <w:trPr>
          <w:trHeight w:val="262"/>
        </w:trPr>
        <w:tc>
          <w:tcPr>
            <w:tcW w:w="34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5B61DE9B" w14:textId="77777777" w:rsidR="0041217C" w:rsidRPr="00600917" w:rsidRDefault="0041217C" w:rsidP="004121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verta PE" w:hAnsi="Averta PE" w:cs="Arial"/>
                <w:sz w:val="22"/>
                <w:szCs w:val="22"/>
                <w:lang w:val="bg-BG" w:eastAsia="en-US"/>
              </w:rPr>
            </w:pPr>
            <w:r w:rsidRPr="00600917">
              <w:rPr>
                <w:rFonts w:ascii="Averta PE" w:hAnsi="Averta PE" w:cs="Arial"/>
                <w:sz w:val="22"/>
                <w:szCs w:val="22"/>
                <w:lang w:val="bg-BG" w:eastAsia="en-US"/>
              </w:rPr>
              <w:t xml:space="preserve">Представител на Алианц Банк България </w:t>
            </w:r>
          </w:p>
        </w:tc>
        <w:tc>
          <w:tcPr>
            <w:tcW w:w="453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3B9EE54F" w14:textId="77777777" w:rsidR="000355F4" w:rsidRDefault="00753B10" w:rsidP="000355F4">
            <w:pPr>
              <w:tabs>
                <w:tab w:val="left" w:pos="142"/>
                <w:tab w:val="left" w:pos="3240"/>
                <w:tab w:val="left" w:pos="9356"/>
              </w:tabs>
              <w:jc w:val="both"/>
              <w:rPr>
                <w:rFonts w:ascii="Averta PE" w:hAnsi="Averta PE" w:cs="Arial"/>
                <w:sz w:val="22"/>
                <w:szCs w:val="22"/>
                <w:lang w:val="bg-BG" w:eastAsia="en-US"/>
              </w:rPr>
            </w:pPr>
            <w:r>
              <w:rPr>
                <w:rFonts w:ascii="Averta PE" w:hAnsi="Averta PE" w:cs="Arial"/>
                <w:sz w:val="22"/>
                <w:szCs w:val="22"/>
                <w:lang w:val="bg-BG" w:eastAsia="en-US"/>
              </w:rPr>
              <w:t xml:space="preserve">Петя </w:t>
            </w:r>
            <w:proofErr w:type="spellStart"/>
            <w:r>
              <w:rPr>
                <w:rFonts w:ascii="Averta PE" w:hAnsi="Averta PE" w:cs="Arial"/>
                <w:sz w:val="22"/>
                <w:szCs w:val="22"/>
                <w:lang w:val="bg-BG" w:eastAsia="en-US"/>
              </w:rPr>
              <w:t>Сърбинова</w:t>
            </w:r>
            <w:proofErr w:type="spellEnd"/>
          </w:p>
          <w:p w14:paraId="772A9B38" w14:textId="64FF2922" w:rsidR="00753B10" w:rsidRPr="007B2692" w:rsidRDefault="00187351" w:rsidP="000355F4">
            <w:pPr>
              <w:tabs>
                <w:tab w:val="left" w:pos="142"/>
                <w:tab w:val="left" w:pos="3240"/>
                <w:tab w:val="left" w:pos="9356"/>
              </w:tabs>
              <w:jc w:val="both"/>
              <w:rPr>
                <w:rFonts w:ascii="Averta PE" w:hAnsi="Averta PE" w:cs="Arial"/>
                <w:sz w:val="22"/>
                <w:szCs w:val="22"/>
                <w:lang w:val="bg-BG" w:eastAsia="en-US"/>
              </w:rPr>
            </w:pPr>
            <w:hyperlink r:id="rId12" w:history="1">
              <w:r w:rsidRPr="00E55AD3">
                <w:rPr>
                  <w:rStyle w:val="Hyperlink"/>
                  <w:sz w:val="22"/>
                  <w:szCs w:val="22"/>
                  <w:lang w:val="bg-BG"/>
                </w:rPr>
                <w:t>admin@bank.allianz.bg</w:t>
              </w:r>
            </w:hyperlink>
          </w:p>
        </w:tc>
      </w:tr>
    </w:tbl>
    <w:p w14:paraId="49AD2781" w14:textId="77777777" w:rsidR="0041217C" w:rsidRPr="00600917" w:rsidRDefault="0041217C" w:rsidP="0041217C">
      <w:pPr>
        <w:keepNext/>
        <w:keepLines/>
        <w:overflowPunct w:val="0"/>
        <w:autoSpaceDE w:val="0"/>
        <w:autoSpaceDN w:val="0"/>
        <w:adjustRightInd w:val="0"/>
        <w:spacing w:before="300" w:after="150"/>
        <w:textAlignment w:val="baseline"/>
        <w:outlineLvl w:val="2"/>
        <w:rPr>
          <w:rFonts w:ascii="Averta PE" w:hAnsi="Averta PE" w:cs="Arial"/>
          <w:b/>
          <w:sz w:val="22"/>
          <w:szCs w:val="22"/>
          <w:lang w:val="bg-BG" w:eastAsia="en-US"/>
        </w:rPr>
      </w:pPr>
      <w:bookmarkStart w:id="1" w:name="_Toc246242299"/>
      <w:r w:rsidRPr="00600917">
        <w:rPr>
          <w:rFonts w:ascii="Averta PE" w:hAnsi="Averta PE" w:cs="Arial"/>
          <w:b/>
          <w:sz w:val="22"/>
          <w:szCs w:val="22"/>
          <w:lang w:val="ru-RU" w:eastAsia="en-US"/>
        </w:rPr>
        <w:t xml:space="preserve">1.4 </w:t>
      </w:r>
      <w:bookmarkEnd w:id="1"/>
      <w:r w:rsidRPr="00600917">
        <w:rPr>
          <w:rFonts w:ascii="Averta PE" w:hAnsi="Averta PE" w:cs="Arial"/>
          <w:b/>
          <w:sz w:val="22"/>
          <w:szCs w:val="22"/>
          <w:lang w:val="bg-BG" w:eastAsia="en-US"/>
        </w:rPr>
        <w:t>Времева рамка на Искане на оферта</w:t>
      </w:r>
    </w:p>
    <w:p w14:paraId="12D159A1" w14:textId="3819628C" w:rsidR="008C60FB" w:rsidRPr="00226AE9" w:rsidRDefault="008C60FB" w:rsidP="00FC686C">
      <w:pPr>
        <w:pStyle w:val="BodyText"/>
        <w:jc w:val="both"/>
        <w:rPr>
          <w:rFonts w:ascii="Averta PE" w:hAnsi="Averta PE"/>
          <w:sz w:val="22"/>
          <w:szCs w:val="22"/>
          <w:lang w:val="bg-BG" w:eastAsia="bg-BG"/>
        </w:rPr>
      </w:pPr>
      <w:r w:rsidRPr="00812122">
        <w:rPr>
          <w:rFonts w:ascii="Averta PE" w:hAnsi="Averta PE"/>
          <w:sz w:val="22"/>
          <w:szCs w:val="22"/>
          <w:lang w:val="bg-BG" w:eastAsia="bg-BG"/>
        </w:rPr>
        <w:t xml:space="preserve">Крайният срок за подаването на офертите е до </w:t>
      </w:r>
      <w:r w:rsidR="00BC20BD">
        <w:rPr>
          <w:rFonts w:ascii="Averta PE" w:hAnsi="Averta PE"/>
          <w:sz w:val="22"/>
          <w:szCs w:val="22"/>
          <w:lang w:val="bg-BG" w:eastAsia="bg-BG"/>
        </w:rPr>
        <w:t>16</w:t>
      </w:r>
      <w:r w:rsidRPr="00812122">
        <w:rPr>
          <w:rFonts w:ascii="Averta PE" w:hAnsi="Averta PE"/>
          <w:sz w:val="22"/>
          <w:szCs w:val="22"/>
          <w:lang w:val="bg-BG" w:eastAsia="bg-BG"/>
        </w:rPr>
        <w:t>:</w:t>
      </w:r>
      <w:r w:rsidR="00BC20BD">
        <w:rPr>
          <w:rFonts w:ascii="Averta PE" w:hAnsi="Averta PE"/>
          <w:sz w:val="22"/>
          <w:szCs w:val="22"/>
          <w:lang w:val="bg-BG" w:eastAsia="bg-BG"/>
        </w:rPr>
        <w:t>3</w:t>
      </w:r>
      <w:r w:rsidRPr="00812122">
        <w:rPr>
          <w:rFonts w:ascii="Averta PE" w:hAnsi="Averta PE"/>
          <w:sz w:val="22"/>
          <w:szCs w:val="22"/>
          <w:lang w:val="bg-BG" w:eastAsia="bg-BG"/>
        </w:rPr>
        <w:t xml:space="preserve">0 часа на </w:t>
      </w:r>
      <w:r w:rsidR="00A43508" w:rsidRPr="00A43508">
        <w:rPr>
          <w:rFonts w:ascii="Averta PE" w:hAnsi="Averta PE"/>
          <w:sz w:val="22"/>
          <w:szCs w:val="22"/>
          <w:lang w:val="bg-BG" w:eastAsia="bg-BG"/>
        </w:rPr>
        <w:t>2</w:t>
      </w:r>
      <w:r w:rsidR="00BC20BD">
        <w:rPr>
          <w:rFonts w:ascii="Averta PE" w:hAnsi="Averta PE"/>
          <w:sz w:val="22"/>
          <w:szCs w:val="22"/>
          <w:lang w:val="bg-BG" w:eastAsia="bg-BG"/>
        </w:rPr>
        <w:t>3</w:t>
      </w:r>
      <w:r w:rsidR="00A43508" w:rsidRPr="00A43508">
        <w:rPr>
          <w:rFonts w:ascii="Averta PE" w:hAnsi="Averta PE"/>
          <w:sz w:val="22"/>
          <w:szCs w:val="22"/>
          <w:lang w:val="bg-BG" w:eastAsia="bg-BG"/>
        </w:rPr>
        <w:t>.0</w:t>
      </w:r>
      <w:r w:rsidR="00BC20BD">
        <w:rPr>
          <w:rFonts w:ascii="Averta PE" w:hAnsi="Averta PE"/>
          <w:sz w:val="22"/>
          <w:szCs w:val="22"/>
          <w:lang w:val="bg-BG" w:eastAsia="bg-BG"/>
        </w:rPr>
        <w:t>7</w:t>
      </w:r>
      <w:r w:rsidR="00A43508" w:rsidRPr="00A43508">
        <w:rPr>
          <w:rFonts w:ascii="Averta PE" w:hAnsi="Averta PE"/>
          <w:sz w:val="22"/>
          <w:szCs w:val="22"/>
          <w:lang w:val="bg-BG" w:eastAsia="bg-BG"/>
        </w:rPr>
        <w:t>.</w:t>
      </w:r>
      <w:r w:rsidRPr="00A43508">
        <w:rPr>
          <w:rFonts w:ascii="Averta PE" w:hAnsi="Averta PE"/>
          <w:sz w:val="22"/>
          <w:szCs w:val="22"/>
          <w:lang w:val="bg-BG" w:eastAsia="bg-BG"/>
        </w:rPr>
        <w:t>202</w:t>
      </w:r>
      <w:r w:rsidR="00226AE9" w:rsidRPr="00A43508">
        <w:rPr>
          <w:rFonts w:ascii="Averta PE" w:hAnsi="Averta PE"/>
          <w:sz w:val="22"/>
          <w:szCs w:val="22"/>
          <w:lang w:val="bg-BG" w:eastAsia="bg-BG"/>
        </w:rPr>
        <w:t>6</w:t>
      </w:r>
      <w:r w:rsidRPr="00A43508">
        <w:rPr>
          <w:rFonts w:ascii="Averta PE" w:hAnsi="Averta PE"/>
          <w:sz w:val="22"/>
          <w:szCs w:val="22"/>
          <w:lang w:val="bg-BG" w:eastAsia="bg-BG"/>
        </w:rPr>
        <w:t xml:space="preserve"> </w:t>
      </w:r>
      <w:r w:rsidRPr="00812122">
        <w:rPr>
          <w:rFonts w:ascii="Averta PE" w:hAnsi="Averta PE"/>
          <w:sz w:val="22"/>
          <w:szCs w:val="22"/>
          <w:lang w:val="bg-BG" w:eastAsia="bg-BG"/>
        </w:rPr>
        <w:t xml:space="preserve">г., </w:t>
      </w:r>
      <w:r w:rsidR="00984088">
        <w:rPr>
          <w:rFonts w:ascii="Averta PE" w:hAnsi="Averta PE"/>
          <w:sz w:val="22"/>
          <w:szCs w:val="22"/>
          <w:lang w:val="bg-BG" w:eastAsia="bg-BG"/>
        </w:rPr>
        <w:t>на линк</w:t>
      </w:r>
      <w:r w:rsidR="007B2692">
        <w:rPr>
          <w:rFonts w:ascii="Averta PE" w:hAnsi="Averta PE"/>
          <w:sz w:val="22"/>
          <w:szCs w:val="22"/>
          <w:lang w:val="bg-BG" w:eastAsia="bg-BG"/>
        </w:rPr>
        <w:t xml:space="preserve"> </w:t>
      </w:r>
      <w:bookmarkStart w:id="2" w:name="_Hlk233101131"/>
      <w:r w:rsidR="007B2692">
        <w:fldChar w:fldCharType="begin"/>
      </w:r>
      <w:r w:rsidR="007B2692">
        <w:instrText>HYPERLINK</w:instrText>
      </w:r>
      <w:r w:rsidR="007B2692" w:rsidRPr="00013BEE">
        <w:rPr>
          <w:lang w:val="bg-BG"/>
        </w:rPr>
        <w:instrText xml:space="preserve"> "</w:instrText>
      </w:r>
      <w:r w:rsidR="007B2692">
        <w:instrText>mailto</w:instrText>
      </w:r>
      <w:r w:rsidR="007B2692" w:rsidRPr="00013BEE">
        <w:rPr>
          <w:lang w:val="bg-BG"/>
        </w:rPr>
        <w:instrText>:</w:instrText>
      </w:r>
      <w:r w:rsidR="007B2692">
        <w:instrText>admin</w:instrText>
      </w:r>
      <w:r w:rsidR="007B2692" w:rsidRPr="00013BEE">
        <w:rPr>
          <w:lang w:val="bg-BG"/>
        </w:rPr>
        <w:instrText>@</w:instrText>
      </w:r>
      <w:r w:rsidR="007B2692">
        <w:instrText>bank</w:instrText>
      </w:r>
      <w:r w:rsidR="007B2692" w:rsidRPr="00013BEE">
        <w:rPr>
          <w:lang w:val="bg-BG"/>
        </w:rPr>
        <w:instrText>.</w:instrText>
      </w:r>
      <w:r w:rsidR="007B2692">
        <w:instrText>allianz</w:instrText>
      </w:r>
      <w:r w:rsidR="007B2692" w:rsidRPr="00013BEE">
        <w:rPr>
          <w:lang w:val="bg-BG"/>
        </w:rPr>
        <w:instrText>.</w:instrText>
      </w:r>
      <w:r w:rsidR="007B2692">
        <w:instrText>bg</w:instrText>
      </w:r>
      <w:r w:rsidR="007B2692" w:rsidRPr="00013BEE">
        <w:rPr>
          <w:lang w:val="bg-BG"/>
        </w:rPr>
        <w:instrText>"</w:instrText>
      </w:r>
      <w:r w:rsidR="007B2692">
        <w:fldChar w:fldCharType="separate"/>
      </w:r>
      <w:r w:rsidR="007B2692" w:rsidRPr="00E55AD3">
        <w:rPr>
          <w:rStyle w:val="Hyperlink"/>
          <w:sz w:val="22"/>
          <w:szCs w:val="22"/>
          <w:lang w:val="bg-BG"/>
        </w:rPr>
        <w:t>admin@bank.allianz.bg</w:t>
      </w:r>
      <w:r w:rsidR="007B2692">
        <w:fldChar w:fldCharType="end"/>
      </w:r>
      <w:bookmarkEnd w:id="2"/>
      <w:r w:rsidR="007B2692">
        <w:rPr>
          <w:rFonts w:ascii="Averta PE" w:hAnsi="Averta PE"/>
          <w:sz w:val="22"/>
          <w:szCs w:val="22"/>
          <w:lang w:val="bg-BG" w:eastAsia="bg-BG"/>
        </w:rPr>
        <w:t xml:space="preserve"> </w:t>
      </w:r>
      <w:r w:rsidRPr="00812122">
        <w:rPr>
          <w:rFonts w:ascii="Averta PE" w:hAnsi="Averta PE"/>
          <w:sz w:val="22"/>
          <w:szCs w:val="22"/>
          <w:lang w:val="bg-BG" w:eastAsia="bg-BG"/>
        </w:rPr>
        <w:t>в деловодството на Алианц Банк България АД на адрес: гр. София, ул. Сребърна 16</w:t>
      </w:r>
      <w:r w:rsidR="00FC686C" w:rsidRPr="00812122">
        <w:rPr>
          <w:rFonts w:ascii="Averta PE" w:hAnsi="Averta PE"/>
          <w:sz w:val="22"/>
          <w:szCs w:val="22"/>
          <w:lang w:val="bg-BG" w:eastAsia="bg-BG"/>
        </w:rPr>
        <w:t xml:space="preserve"> </w:t>
      </w:r>
      <w:r w:rsidR="00226AE9">
        <w:rPr>
          <w:rFonts w:ascii="Averta PE" w:hAnsi="Averta PE"/>
          <w:sz w:val="22"/>
          <w:szCs w:val="22"/>
          <w:lang w:val="bg-BG" w:eastAsia="bg-BG"/>
        </w:rPr>
        <w:t>.</w:t>
      </w:r>
    </w:p>
    <w:p w14:paraId="04684032" w14:textId="77777777" w:rsidR="0041217C" w:rsidRPr="00600917" w:rsidRDefault="0041217C" w:rsidP="0041217C">
      <w:pPr>
        <w:overflowPunct w:val="0"/>
        <w:autoSpaceDE w:val="0"/>
        <w:autoSpaceDN w:val="0"/>
        <w:adjustRightInd w:val="0"/>
        <w:textAlignment w:val="baseline"/>
        <w:rPr>
          <w:rFonts w:ascii="Averta PE" w:hAnsi="Averta PE" w:cs="Arial"/>
          <w:sz w:val="22"/>
          <w:szCs w:val="22"/>
          <w:lang w:val="ru-RU" w:eastAsia="en-US"/>
        </w:rPr>
      </w:pPr>
    </w:p>
    <w:p w14:paraId="2E737550" w14:textId="77777777" w:rsidR="0041217C" w:rsidRPr="00600917" w:rsidRDefault="0041217C" w:rsidP="008C60FB">
      <w:pPr>
        <w:pStyle w:val="ListParagraph"/>
        <w:jc w:val="both"/>
        <w:rPr>
          <w:rFonts w:ascii="Averta PE" w:hAnsi="Averta PE" w:cs="Arial"/>
          <w:sz w:val="22"/>
          <w:szCs w:val="22"/>
          <w:lang w:val="bg-BG"/>
        </w:rPr>
      </w:pPr>
    </w:p>
    <w:p w14:paraId="1E684BEA" w14:textId="77777777" w:rsidR="0041217C" w:rsidRPr="00600917" w:rsidRDefault="0041217C" w:rsidP="0041217C">
      <w:pPr>
        <w:jc w:val="both"/>
        <w:rPr>
          <w:rFonts w:ascii="Averta PE" w:hAnsi="Averta PE" w:cs="Arial"/>
          <w:b/>
          <w:sz w:val="22"/>
          <w:szCs w:val="22"/>
          <w:lang w:val="bg-BG"/>
        </w:rPr>
      </w:pPr>
      <w:r w:rsidRPr="00600917">
        <w:rPr>
          <w:rFonts w:ascii="Averta PE" w:hAnsi="Averta PE" w:cs="Arial"/>
          <w:b/>
          <w:sz w:val="22"/>
          <w:szCs w:val="22"/>
          <w:lang w:val="bg-BG"/>
        </w:rPr>
        <w:t>2. Инструкции и известия до оферентите</w:t>
      </w:r>
    </w:p>
    <w:p w14:paraId="22351F49" w14:textId="77777777" w:rsidR="0041217C" w:rsidRPr="00600917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600917">
        <w:rPr>
          <w:rFonts w:ascii="Averta PE" w:hAnsi="Averta PE" w:cs="Arial"/>
          <w:b/>
          <w:sz w:val="22"/>
          <w:szCs w:val="22"/>
          <w:lang w:val="bg-BG"/>
        </w:rPr>
        <w:t>2.1 Търговска етика</w:t>
      </w:r>
    </w:p>
    <w:p w14:paraId="6AFDEDBD" w14:textId="77777777" w:rsidR="0041217C" w:rsidRPr="00600917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</w:p>
    <w:p w14:paraId="2A964AAC" w14:textId="77777777" w:rsidR="0041217C" w:rsidRPr="00600917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600917">
        <w:rPr>
          <w:rFonts w:ascii="Averta PE" w:hAnsi="Averta PE" w:cs="Arial"/>
          <w:sz w:val="22"/>
          <w:szCs w:val="22"/>
          <w:lang w:val="bg-BG"/>
        </w:rPr>
        <w:t>Алианц работи в тясно сътрудничество с много доставчици в широк кръг индустрии. Стремим се да постигнем дългосрочни и взаимноизгодни партньорства, основани на справедливи и честни практики, с всички наши доставчици.</w:t>
      </w:r>
    </w:p>
    <w:p w14:paraId="62BB683F" w14:textId="77777777" w:rsidR="0041217C" w:rsidRPr="00600917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</w:p>
    <w:p w14:paraId="4A9B28D4" w14:textId="77777777" w:rsidR="0041217C" w:rsidRPr="00600917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600917">
        <w:rPr>
          <w:rFonts w:ascii="Averta PE" w:hAnsi="Averta PE" w:cs="Arial"/>
          <w:sz w:val="22"/>
          <w:szCs w:val="22"/>
          <w:lang w:val="bg-BG"/>
        </w:rPr>
        <w:t>Алианц спазва насоките на OECD и участва в Глобалния договор на ООН и очаква доставчиците да спазват тези принципи. Очакваме нашите доставчици да спазват екологичните и социални стандарти в ежедневното си поведение и да спазват следната минимална етика на покупки:</w:t>
      </w:r>
    </w:p>
    <w:p w14:paraId="3D7A3517" w14:textId="77777777" w:rsidR="0041217C" w:rsidRPr="00600917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</w:p>
    <w:p w14:paraId="145398A9" w14:textId="77777777" w:rsidR="0041217C" w:rsidRPr="00600917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600917">
        <w:rPr>
          <w:rFonts w:ascii="Averta PE" w:hAnsi="Averta PE" w:cs="Arial"/>
          <w:sz w:val="22"/>
          <w:szCs w:val="22"/>
          <w:lang w:val="bg-BG"/>
        </w:rPr>
        <w:t>Труд</w:t>
      </w:r>
    </w:p>
    <w:p w14:paraId="6614550C" w14:textId="77777777" w:rsidR="0041217C" w:rsidRPr="00600917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600917">
        <w:rPr>
          <w:rFonts w:ascii="Averta PE" w:hAnsi="Averta PE" w:cs="Arial"/>
          <w:sz w:val="22"/>
          <w:szCs w:val="22"/>
          <w:lang w:val="bg-BG"/>
        </w:rPr>
        <w:t>• Гарантират се стандарти за здравословни и безопасни условия на труд</w:t>
      </w:r>
    </w:p>
    <w:p w14:paraId="350F9C67" w14:textId="77777777" w:rsidR="0041217C" w:rsidRPr="00600917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600917">
        <w:rPr>
          <w:rFonts w:ascii="Averta PE" w:hAnsi="Averta PE" w:cs="Arial"/>
          <w:sz w:val="22"/>
          <w:szCs w:val="22"/>
          <w:lang w:val="bg-BG"/>
        </w:rPr>
        <w:t>• Редовно изплащате работна заплата на Вашите служители</w:t>
      </w:r>
    </w:p>
    <w:p w14:paraId="32EFFC9A" w14:textId="77777777" w:rsidR="0041217C" w:rsidRPr="00600917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600917">
        <w:rPr>
          <w:rFonts w:ascii="Averta PE" w:hAnsi="Averta PE" w:cs="Arial"/>
          <w:sz w:val="22"/>
          <w:szCs w:val="22"/>
          <w:lang w:val="bg-BG"/>
        </w:rPr>
        <w:t>• Спазвате работното време в законови граници</w:t>
      </w:r>
    </w:p>
    <w:p w14:paraId="3BBA69FA" w14:textId="77777777" w:rsidR="0041217C" w:rsidRPr="00600917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600917">
        <w:rPr>
          <w:rFonts w:ascii="Averta PE" w:hAnsi="Averta PE" w:cs="Arial"/>
          <w:sz w:val="22"/>
          <w:szCs w:val="22"/>
          <w:lang w:val="bg-BG"/>
        </w:rPr>
        <w:t>• Предоставяте на персонала подходящо обучение</w:t>
      </w:r>
    </w:p>
    <w:p w14:paraId="798060FA" w14:textId="77777777" w:rsidR="0041217C" w:rsidRPr="00600917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</w:p>
    <w:p w14:paraId="4D1549C3" w14:textId="77777777" w:rsidR="0041217C" w:rsidRPr="00600917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600917">
        <w:rPr>
          <w:rFonts w:ascii="Averta PE" w:hAnsi="Averta PE" w:cs="Arial"/>
          <w:sz w:val="22"/>
          <w:szCs w:val="22"/>
          <w:lang w:val="bg-BG"/>
        </w:rPr>
        <w:t>Човешки права</w:t>
      </w:r>
    </w:p>
    <w:p w14:paraId="44BB89E4" w14:textId="77777777" w:rsidR="0041217C" w:rsidRPr="00600917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600917">
        <w:rPr>
          <w:rFonts w:ascii="Averta PE" w:hAnsi="Averta PE" w:cs="Arial"/>
          <w:sz w:val="22"/>
          <w:szCs w:val="22"/>
          <w:lang w:val="bg-BG"/>
        </w:rPr>
        <w:lastRenderedPageBreak/>
        <w:t>• Нулева толерантност към използване на детския труд, принудителния труд и дискриминацията</w:t>
      </w:r>
    </w:p>
    <w:p w14:paraId="69A5D7AD" w14:textId="77777777" w:rsidR="0041217C" w:rsidRPr="00600917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600917">
        <w:rPr>
          <w:rFonts w:ascii="Averta PE" w:hAnsi="Averta PE" w:cs="Arial"/>
          <w:sz w:val="22"/>
          <w:szCs w:val="22"/>
          <w:lang w:val="bg-BG"/>
        </w:rPr>
        <w:t>• Свобода на сдружаване и колективно договаряне, съгласно националното законодателство</w:t>
      </w:r>
    </w:p>
    <w:p w14:paraId="1A4FFE9D" w14:textId="77777777" w:rsidR="0041217C" w:rsidRPr="00600917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</w:p>
    <w:p w14:paraId="09E77CB1" w14:textId="77777777" w:rsidR="0041217C" w:rsidRPr="00600917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600917">
        <w:rPr>
          <w:rFonts w:ascii="Averta PE" w:hAnsi="Averta PE" w:cs="Arial"/>
          <w:sz w:val="22"/>
          <w:szCs w:val="22"/>
          <w:lang w:val="bg-BG"/>
        </w:rPr>
        <w:t>Заобикаляща среда</w:t>
      </w:r>
    </w:p>
    <w:p w14:paraId="10A759DC" w14:textId="77777777" w:rsidR="0041217C" w:rsidRPr="00600917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600917">
        <w:rPr>
          <w:rFonts w:ascii="Averta PE" w:hAnsi="Averta PE" w:cs="Arial"/>
          <w:sz w:val="22"/>
          <w:szCs w:val="22"/>
          <w:lang w:val="bg-BG"/>
        </w:rPr>
        <w:t>• Намаляване на потреблението на енергия, замърсяването на околната среда и използването на природните ресурси</w:t>
      </w:r>
    </w:p>
    <w:p w14:paraId="7F2F124D" w14:textId="77777777" w:rsidR="0041217C" w:rsidRPr="00600917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600917">
        <w:rPr>
          <w:rFonts w:ascii="Averta PE" w:hAnsi="Averta PE" w:cs="Arial"/>
          <w:sz w:val="22"/>
          <w:szCs w:val="22"/>
          <w:lang w:val="bg-BG"/>
        </w:rPr>
        <w:t>• Закупуване на рециклирани продукти</w:t>
      </w:r>
    </w:p>
    <w:p w14:paraId="4BDE1BD1" w14:textId="77777777" w:rsidR="0041217C" w:rsidRPr="00600917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</w:p>
    <w:p w14:paraId="22DE06E8" w14:textId="77777777" w:rsidR="0041217C" w:rsidRPr="00600917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600917">
        <w:rPr>
          <w:rFonts w:ascii="Averta PE" w:hAnsi="Averta PE" w:cs="Arial"/>
          <w:sz w:val="22"/>
          <w:szCs w:val="22"/>
          <w:lang w:val="bg-BG"/>
        </w:rPr>
        <w:t>Управление</w:t>
      </w:r>
    </w:p>
    <w:p w14:paraId="3ABBADED" w14:textId="1CDD0CC2" w:rsidR="0041217C" w:rsidRPr="00F4567F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600917">
        <w:rPr>
          <w:rFonts w:ascii="Averta PE" w:hAnsi="Averta PE" w:cs="Arial"/>
          <w:sz w:val="22"/>
          <w:szCs w:val="22"/>
          <w:lang w:val="bg-BG"/>
        </w:rPr>
        <w:t>• Нулева търпимост за всякакъв вид дискриминация, корупция, подкуп или измама</w:t>
      </w:r>
    </w:p>
    <w:p w14:paraId="4D0C270D" w14:textId="77777777" w:rsidR="0041217C" w:rsidRPr="00600917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</w:p>
    <w:p w14:paraId="4A355E68" w14:textId="77777777" w:rsidR="0041217C" w:rsidRPr="00600917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600917">
        <w:rPr>
          <w:rFonts w:ascii="Averta PE" w:hAnsi="Averta PE" w:cs="Arial"/>
          <w:sz w:val="22"/>
          <w:szCs w:val="22"/>
          <w:lang w:val="bg-BG"/>
        </w:rPr>
        <w:t>Алианц изисква всички потенциални доставчици да попълнят въ</w:t>
      </w:r>
      <w:r w:rsidR="00930DC5">
        <w:rPr>
          <w:rFonts w:ascii="Averta PE" w:hAnsi="Averta PE" w:cs="Arial"/>
          <w:sz w:val="22"/>
          <w:szCs w:val="22"/>
          <w:lang w:val="bg-BG"/>
        </w:rPr>
        <w:t>просника по-долу в Приложението</w:t>
      </w:r>
      <w:r w:rsidRPr="00600917">
        <w:rPr>
          <w:rFonts w:ascii="Averta PE" w:hAnsi="Averta PE" w:cs="Arial"/>
          <w:sz w:val="22"/>
          <w:szCs w:val="22"/>
          <w:lang w:val="bg-BG"/>
        </w:rPr>
        <w:t>.</w:t>
      </w:r>
    </w:p>
    <w:p w14:paraId="7C73A906" w14:textId="77777777" w:rsidR="0041217C" w:rsidRPr="00600917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</w:p>
    <w:p w14:paraId="7C2844EF" w14:textId="77777777" w:rsidR="0041217C" w:rsidRPr="00600917" w:rsidRDefault="0041217C" w:rsidP="0041217C">
      <w:pPr>
        <w:jc w:val="both"/>
        <w:rPr>
          <w:rFonts w:ascii="Averta PE" w:hAnsi="Averta PE" w:cs="Arial"/>
          <w:b/>
          <w:sz w:val="22"/>
          <w:szCs w:val="22"/>
          <w:lang w:val="bg-BG"/>
        </w:rPr>
      </w:pPr>
      <w:r w:rsidRPr="00600917">
        <w:rPr>
          <w:rFonts w:ascii="Averta PE" w:hAnsi="Averta PE" w:cs="Arial"/>
          <w:b/>
          <w:sz w:val="22"/>
          <w:szCs w:val="22"/>
          <w:lang w:val="bg-BG"/>
        </w:rPr>
        <w:t>2.2 Отказ от отговорност</w:t>
      </w:r>
    </w:p>
    <w:p w14:paraId="2FE98B79" w14:textId="77777777" w:rsidR="0041217C" w:rsidRPr="00600917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600917">
        <w:rPr>
          <w:rFonts w:ascii="Averta PE" w:hAnsi="Averta PE" w:cs="Arial"/>
          <w:sz w:val="22"/>
          <w:szCs w:val="22"/>
          <w:lang w:val="bg-BG"/>
        </w:rPr>
        <w:t xml:space="preserve">Това </w:t>
      </w:r>
      <w:r w:rsidRPr="00E56A1F">
        <w:rPr>
          <w:rFonts w:ascii="Averta PE" w:hAnsi="Averta PE" w:cs="Arial"/>
          <w:color w:val="FF0000"/>
          <w:sz w:val="22"/>
          <w:szCs w:val="22"/>
          <w:lang w:val="bg-BG"/>
        </w:rPr>
        <w:t>Искане на оферта (RFP</w:t>
      </w:r>
      <w:r w:rsidRPr="00600917">
        <w:rPr>
          <w:rFonts w:ascii="Averta PE" w:hAnsi="Averta PE" w:cs="Arial"/>
          <w:sz w:val="22"/>
          <w:szCs w:val="22"/>
          <w:lang w:val="bg-BG"/>
        </w:rPr>
        <w:t xml:space="preserve">) не ангажира Алианц Банк България АД с конкретни действия. </w:t>
      </w:r>
    </w:p>
    <w:p w14:paraId="2D98642B" w14:textId="77777777" w:rsidR="0041217C" w:rsidRPr="00331BA3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600917">
        <w:rPr>
          <w:rFonts w:ascii="Averta PE" w:hAnsi="Averta PE" w:cs="Arial"/>
          <w:sz w:val="22"/>
          <w:szCs w:val="22"/>
          <w:lang w:val="bg-BG"/>
        </w:rPr>
        <w:t xml:space="preserve">Това Искане на </w:t>
      </w:r>
      <w:r w:rsidRPr="00331BA3">
        <w:rPr>
          <w:rFonts w:ascii="Averta PE" w:hAnsi="Averta PE" w:cs="Arial"/>
          <w:sz w:val="22"/>
          <w:szCs w:val="22"/>
          <w:lang w:val="bg-BG"/>
        </w:rPr>
        <w:t>оферта (RFP) не е оферта или договор и Алианц Банк България АД не е задължена да сключва договор за който и да е от продуктите / услугите, описани в това Искане.</w:t>
      </w:r>
    </w:p>
    <w:p w14:paraId="4A479CD6" w14:textId="77777777" w:rsidR="0041217C" w:rsidRPr="00331BA3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</w:p>
    <w:p w14:paraId="3858A811" w14:textId="77777777" w:rsidR="0041217C" w:rsidRPr="00331BA3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t>Всички предложения ще станат собственост на Алианц Банк България АД, която си запазва правото да използва без ограничения или отговорност всякакви и / или всички идеи от предложенията.</w:t>
      </w:r>
    </w:p>
    <w:p w14:paraId="3C34645A" w14:textId="77777777" w:rsidR="0041217C" w:rsidRPr="00331BA3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</w:p>
    <w:p w14:paraId="40FA91CF" w14:textId="77777777" w:rsidR="0041217C" w:rsidRPr="00331BA3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t xml:space="preserve">Алианц Банк България АД </w:t>
      </w:r>
      <w:r w:rsidR="0084120B" w:rsidRPr="00331BA3">
        <w:rPr>
          <w:rFonts w:ascii="Averta PE" w:hAnsi="Averta PE" w:cs="Arial"/>
          <w:sz w:val="22"/>
          <w:szCs w:val="22"/>
          <w:lang w:val="bg-BG"/>
        </w:rPr>
        <w:t xml:space="preserve"> си запазва абсолютното право</w:t>
      </w:r>
      <w:r w:rsidRPr="00331BA3">
        <w:rPr>
          <w:rFonts w:ascii="Averta PE" w:hAnsi="Averta PE" w:cs="Arial"/>
          <w:sz w:val="22"/>
          <w:szCs w:val="22"/>
          <w:lang w:val="bg-BG"/>
        </w:rPr>
        <w:t>:</w:t>
      </w:r>
    </w:p>
    <w:p w14:paraId="67B8861E" w14:textId="77777777" w:rsidR="0041217C" w:rsidRPr="00331BA3" w:rsidRDefault="0084120B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t>• За п</w:t>
      </w:r>
      <w:r w:rsidR="0041217C" w:rsidRPr="00331BA3">
        <w:rPr>
          <w:rFonts w:ascii="Averta PE" w:hAnsi="Averta PE" w:cs="Arial"/>
          <w:sz w:val="22"/>
          <w:szCs w:val="22"/>
          <w:lang w:val="bg-BG"/>
        </w:rPr>
        <w:t>риемане или отхвърляне на някои или всички предложения</w:t>
      </w:r>
    </w:p>
    <w:p w14:paraId="2CFE1786" w14:textId="77777777" w:rsidR="0041217C" w:rsidRPr="00331BA3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t>• Да води преговори с</w:t>
      </w:r>
      <w:r w:rsidR="008C20CB" w:rsidRPr="00331BA3">
        <w:rPr>
          <w:rFonts w:ascii="Averta PE" w:hAnsi="Averta PE" w:cs="Arial"/>
          <w:sz w:val="22"/>
          <w:szCs w:val="22"/>
          <w:lang w:val="bg-BG"/>
        </w:rPr>
        <w:t xml:space="preserve"> който и да е от кандидатите</w:t>
      </w:r>
      <w:r w:rsidRPr="00331BA3">
        <w:rPr>
          <w:rFonts w:ascii="Averta PE" w:hAnsi="Averta PE" w:cs="Arial"/>
          <w:sz w:val="22"/>
          <w:szCs w:val="22"/>
          <w:lang w:val="bg-BG"/>
        </w:rPr>
        <w:t xml:space="preserve">, </w:t>
      </w:r>
      <w:r w:rsidR="008C20CB" w:rsidRPr="00331BA3">
        <w:rPr>
          <w:rFonts w:ascii="Averta PE" w:hAnsi="Averta PE" w:cs="Arial"/>
          <w:sz w:val="22"/>
          <w:szCs w:val="22"/>
          <w:lang w:val="bg-BG"/>
        </w:rPr>
        <w:t xml:space="preserve">с </w:t>
      </w:r>
      <w:r w:rsidRPr="00331BA3">
        <w:rPr>
          <w:rFonts w:ascii="Averta PE" w:hAnsi="Averta PE" w:cs="Arial"/>
          <w:sz w:val="22"/>
          <w:szCs w:val="22"/>
          <w:lang w:val="bg-BG"/>
        </w:rPr>
        <w:t>всички или без кандидати</w:t>
      </w:r>
      <w:r w:rsidR="0084120B" w:rsidRPr="00331BA3">
        <w:rPr>
          <w:rFonts w:ascii="Averta PE" w:hAnsi="Averta PE" w:cs="Arial"/>
          <w:sz w:val="22"/>
          <w:szCs w:val="22"/>
          <w:lang w:val="bg-BG"/>
        </w:rPr>
        <w:t>.</w:t>
      </w:r>
    </w:p>
    <w:p w14:paraId="2AD9355D" w14:textId="77777777" w:rsidR="0041217C" w:rsidRPr="00331BA3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t>• Промяна или анулиране на това Искане на оферта (RFP).</w:t>
      </w:r>
    </w:p>
    <w:p w14:paraId="69E107C6" w14:textId="77777777" w:rsidR="0041217C" w:rsidRPr="00331BA3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</w:p>
    <w:p w14:paraId="78F432B5" w14:textId="77777777" w:rsidR="0041217C" w:rsidRPr="00331BA3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t>Оферентите няма да получат компенсация за разходите, направени при изготвянето на предложенията, представянето на ревизирани предложения или участието им в която и да е среща.</w:t>
      </w:r>
    </w:p>
    <w:p w14:paraId="4B4A4CA7" w14:textId="77777777" w:rsidR="00FC516A" w:rsidRPr="00331BA3" w:rsidRDefault="00FC516A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</w:p>
    <w:p w14:paraId="7C6B8917" w14:textId="77777777" w:rsidR="0041217C" w:rsidRPr="00331BA3" w:rsidRDefault="0041217C" w:rsidP="0041217C">
      <w:pPr>
        <w:jc w:val="both"/>
        <w:rPr>
          <w:rFonts w:ascii="Averta PE" w:hAnsi="Averta PE" w:cs="Arial"/>
          <w:b/>
          <w:sz w:val="22"/>
          <w:szCs w:val="22"/>
          <w:lang w:val="bg-BG"/>
        </w:rPr>
      </w:pPr>
      <w:r w:rsidRPr="00331BA3">
        <w:rPr>
          <w:rFonts w:ascii="Averta PE" w:hAnsi="Averta PE" w:cs="Arial"/>
          <w:b/>
          <w:sz w:val="22"/>
          <w:szCs w:val="22"/>
          <w:lang w:val="bg-BG"/>
        </w:rPr>
        <w:t>2.3 Поверителност</w:t>
      </w:r>
    </w:p>
    <w:p w14:paraId="4477432C" w14:textId="77777777" w:rsidR="0041217C" w:rsidRPr="00331BA3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t xml:space="preserve">Оферентът потвърждава и третира цялата информация в настоящото Искане на оферта(RFP) и приложенията към него като поверителни. </w:t>
      </w:r>
    </w:p>
    <w:p w14:paraId="2E58C6BA" w14:textId="77777777" w:rsidR="0041217C" w:rsidRPr="00331BA3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t>Оферентът не трябва да го оповестява без предварителното писмено съгласие на представителя за възлагане на поръчка на Алианц Банк България АД, посочен в таблицата с информация за организацията по раздел 1.3.</w:t>
      </w:r>
    </w:p>
    <w:p w14:paraId="1ECC9BF3" w14:textId="77777777" w:rsidR="0041217C" w:rsidRPr="00331BA3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t>Информацията може да бъде използвана от кандидата, свързана само с RFP и свързания с него процес. Оферентът разкрива информацията на своя персонал и на персонал на трета страна само при строга необходимост, при условие че е възложено на този персонал и на трета страна задължението, подкрепено писмено, да спази задълженията за поверителност.</w:t>
      </w:r>
    </w:p>
    <w:p w14:paraId="2A876C9B" w14:textId="77777777" w:rsidR="0041217C" w:rsidRPr="00331BA3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t>Това не включва информация</w:t>
      </w:r>
      <w:r w:rsidR="0084120B" w:rsidRPr="00331BA3">
        <w:rPr>
          <w:rFonts w:ascii="Averta PE" w:hAnsi="Averta PE" w:cs="Arial"/>
          <w:sz w:val="22"/>
          <w:szCs w:val="22"/>
          <w:lang w:val="bg-BG"/>
        </w:rPr>
        <w:t>,</w:t>
      </w:r>
      <w:r w:rsidRPr="00331BA3">
        <w:rPr>
          <w:rFonts w:ascii="Averta PE" w:hAnsi="Averta PE" w:cs="Arial"/>
          <w:sz w:val="22"/>
          <w:szCs w:val="22"/>
          <w:lang w:val="bg-BG"/>
        </w:rPr>
        <w:t xml:space="preserve"> която е или става обществено</w:t>
      </w:r>
      <w:r w:rsidR="0084120B" w:rsidRPr="00331BA3">
        <w:rPr>
          <w:rFonts w:ascii="Averta PE" w:hAnsi="Averta PE" w:cs="Arial"/>
          <w:sz w:val="22"/>
          <w:szCs w:val="22"/>
          <w:lang w:val="bg-BG"/>
        </w:rPr>
        <w:t xml:space="preserve"> достъпна</w:t>
      </w:r>
      <w:r w:rsidRPr="00331BA3">
        <w:rPr>
          <w:rFonts w:ascii="Averta PE" w:hAnsi="Averta PE" w:cs="Arial"/>
          <w:sz w:val="22"/>
          <w:szCs w:val="22"/>
          <w:lang w:val="bg-BG"/>
        </w:rPr>
        <w:t xml:space="preserve"> и която е придобита от Оферента от трета страна.</w:t>
      </w:r>
    </w:p>
    <w:p w14:paraId="285E3A0C" w14:textId="77777777" w:rsidR="00AA3B02" w:rsidRPr="00331BA3" w:rsidRDefault="00AA3B02" w:rsidP="00AA3B02">
      <w:pPr>
        <w:tabs>
          <w:tab w:val="left" w:pos="3240"/>
        </w:tabs>
        <w:jc w:val="both"/>
        <w:rPr>
          <w:rFonts w:ascii="Averta PE" w:hAnsi="Averta PE" w:cs="Arial"/>
          <w:sz w:val="22"/>
          <w:szCs w:val="22"/>
          <w:lang w:val="bg-BG"/>
        </w:rPr>
      </w:pPr>
    </w:p>
    <w:p w14:paraId="41E599A1" w14:textId="77777777" w:rsidR="00AA3B02" w:rsidRPr="00331BA3" w:rsidRDefault="00AA3B02" w:rsidP="00AA3B02">
      <w:pPr>
        <w:tabs>
          <w:tab w:val="left" w:pos="3240"/>
        </w:tabs>
        <w:jc w:val="both"/>
        <w:rPr>
          <w:rFonts w:ascii="Averta PE" w:hAnsi="Averta PE" w:cs="Arial"/>
          <w:sz w:val="22"/>
          <w:szCs w:val="22"/>
          <w:lang w:val="bg-BG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t>Алианц Банк България АД е Администратор на лични данни, вписан в регистъра на администраторите на лични данни под №28256</w:t>
      </w:r>
      <w:r w:rsidR="003702A0" w:rsidRPr="00331BA3">
        <w:rPr>
          <w:rFonts w:ascii="Averta PE" w:hAnsi="Averta PE" w:cs="Arial"/>
          <w:sz w:val="22"/>
          <w:szCs w:val="22"/>
          <w:lang w:val="bg-BG"/>
        </w:rPr>
        <w:t>.</w:t>
      </w:r>
      <w:r w:rsidRPr="00331BA3">
        <w:rPr>
          <w:rFonts w:ascii="Averta PE" w:hAnsi="Averta PE" w:cs="Arial"/>
          <w:sz w:val="22"/>
          <w:szCs w:val="22"/>
          <w:lang w:val="bg-BG"/>
        </w:rPr>
        <w:t xml:space="preserve"> Предоставените от Вас доброволно лични данни се събират и обработват за целите на идентификацията Ви и възникване на договорните отношения. Трети лица могат да получат информация само по реда и при условията на Закона за защита на личните данни. Разполагате с право на достъп и право на коригиране на събраните Ваши  лични данни.</w:t>
      </w:r>
    </w:p>
    <w:p w14:paraId="204382F7" w14:textId="77777777" w:rsidR="00FC516A" w:rsidRPr="00331BA3" w:rsidRDefault="00FC516A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</w:p>
    <w:p w14:paraId="59041086" w14:textId="77777777" w:rsidR="0041217C" w:rsidRPr="00331BA3" w:rsidRDefault="0041217C" w:rsidP="0041217C">
      <w:pPr>
        <w:jc w:val="both"/>
        <w:rPr>
          <w:rFonts w:ascii="Averta PE" w:hAnsi="Averta PE" w:cs="Arial"/>
          <w:b/>
          <w:sz w:val="22"/>
          <w:szCs w:val="22"/>
          <w:lang w:val="bg-BG"/>
        </w:rPr>
      </w:pPr>
      <w:r w:rsidRPr="00331BA3">
        <w:rPr>
          <w:rFonts w:ascii="Averta PE" w:hAnsi="Averta PE" w:cs="Arial"/>
          <w:b/>
          <w:sz w:val="22"/>
          <w:szCs w:val="22"/>
          <w:lang w:val="bg-BG"/>
        </w:rPr>
        <w:t>2.4 Въпроси и пояснения</w:t>
      </w:r>
    </w:p>
    <w:p w14:paraId="0BFAD9DF" w14:textId="77777777" w:rsidR="008C20CB" w:rsidRPr="00812122" w:rsidRDefault="008C20CB" w:rsidP="008C20CB">
      <w:pPr>
        <w:pStyle w:val="BodyText"/>
        <w:jc w:val="both"/>
        <w:rPr>
          <w:rFonts w:ascii="Averta PE" w:hAnsi="Averta PE"/>
          <w:sz w:val="22"/>
          <w:szCs w:val="22"/>
          <w:lang w:val="bg-BG" w:eastAsia="bg-BG"/>
        </w:rPr>
      </w:pPr>
      <w:r w:rsidRPr="00812122">
        <w:rPr>
          <w:rFonts w:ascii="Averta PE" w:hAnsi="Averta PE"/>
          <w:sz w:val="22"/>
          <w:szCs w:val="22"/>
          <w:lang w:val="bg-BG" w:eastAsia="bg-BG"/>
        </w:rPr>
        <w:t xml:space="preserve">Кандидатите могат да поискат писмено от Алианц Банк България АД допълнителна информация и разяснения относно документацията и процедурата за участие до 3 работни дни преди изтичане на срока за получаване на офертите. Алианц Банк България АД отговаря в 3-дневен срок от получаване на искането на електронен адрес, посочен от участника в процедурата. </w:t>
      </w:r>
    </w:p>
    <w:p w14:paraId="3184F6C9" w14:textId="77777777" w:rsidR="0041217C" w:rsidRPr="00331BA3" w:rsidRDefault="0041217C" w:rsidP="008C20CB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t xml:space="preserve">В случай, че даден кандидат иска разяснения по отношение на това Искане на оферта (RFP), от кандидатите се очаква да изпратят въпросите си писмено, по електронна поща, на представителя за </w:t>
      </w:r>
      <w:r w:rsidR="003702A0" w:rsidRPr="00331BA3">
        <w:rPr>
          <w:rFonts w:ascii="Averta PE" w:hAnsi="Averta PE" w:cs="Arial"/>
          <w:sz w:val="22"/>
          <w:szCs w:val="22"/>
          <w:lang w:val="bg-BG"/>
        </w:rPr>
        <w:t>възлагане на поръчка на Алианц Б</w:t>
      </w:r>
      <w:r w:rsidRPr="00331BA3">
        <w:rPr>
          <w:rFonts w:ascii="Averta PE" w:hAnsi="Averta PE" w:cs="Arial"/>
          <w:sz w:val="22"/>
          <w:szCs w:val="22"/>
          <w:lang w:val="bg-BG"/>
        </w:rPr>
        <w:t>анк България</w:t>
      </w:r>
      <w:r w:rsidR="003702A0" w:rsidRPr="00331BA3">
        <w:rPr>
          <w:rFonts w:ascii="Averta PE" w:hAnsi="Averta PE" w:cs="Arial"/>
          <w:sz w:val="22"/>
          <w:szCs w:val="22"/>
          <w:lang w:val="bg-BG"/>
        </w:rPr>
        <w:t xml:space="preserve"> АД</w:t>
      </w:r>
      <w:r w:rsidRPr="00331BA3">
        <w:rPr>
          <w:rFonts w:ascii="Averta PE" w:hAnsi="Averta PE" w:cs="Arial"/>
          <w:sz w:val="22"/>
          <w:szCs w:val="22"/>
          <w:lang w:val="bg-BG"/>
        </w:rPr>
        <w:t>, посочен в таблицата с организационната информация в раздел 1.3. Всички заявки, получени по-късно, няма да бъдат взети под внимание.</w:t>
      </w:r>
    </w:p>
    <w:p w14:paraId="54FC4E64" w14:textId="77777777" w:rsidR="008C20CB" w:rsidRPr="00812122" w:rsidRDefault="008C20CB" w:rsidP="008C20CB">
      <w:pPr>
        <w:pStyle w:val="BodyText"/>
        <w:ind w:left="360"/>
        <w:rPr>
          <w:rFonts w:ascii="Averta PE" w:hAnsi="Averta PE"/>
          <w:sz w:val="22"/>
          <w:szCs w:val="22"/>
          <w:lang w:val="bg-BG" w:eastAsia="bg-BG"/>
        </w:rPr>
      </w:pPr>
    </w:p>
    <w:p w14:paraId="6E583634" w14:textId="77777777" w:rsidR="0041217C" w:rsidRPr="00331BA3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t xml:space="preserve">Алианц Банк България си запазва правото да не отговаря на въпроси, които възприема като </w:t>
      </w:r>
      <w:proofErr w:type="spellStart"/>
      <w:r w:rsidRPr="00331BA3">
        <w:rPr>
          <w:rFonts w:ascii="Averta PE" w:hAnsi="Averta PE" w:cs="Arial"/>
          <w:sz w:val="22"/>
          <w:szCs w:val="22"/>
          <w:lang w:val="bg-BG"/>
        </w:rPr>
        <w:t>неотносими</w:t>
      </w:r>
      <w:proofErr w:type="spellEnd"/>
      <w:r w:rsidRPr="00331BA3">
        <w:rPr>
          <w:rFonts w:ascii="Averta PE" w:hAnsi="Averta PE" w:cs="Arial"/>
          <w:sz w:val="22"/>
          <w:szCs w:val="22"/>
          <w:lang w:val="bg-BG"/>
        </w:rPr>
        <w:t>.</w:t>
      </w:r>
    </w:p>
    <w:p w14:paraId="49246DF7" w14:textId="77777777" w:rsidR="007B73B1" w:rsidRPr="00331BA3" w:rsidRDefault="007B73B1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</w:p>
    <w:p w14:paraId="159B66FD" w14:textId="77777777" w:rsidR="0041217C" w:rsidRPr="00331BA3" w:rsidRDefault="0041217C" w:rsidP="0041217C">
      <w:pPr>
        <w:jc w:val="both"/>
        <w:rPr>
          <w:rFonts w:ascii="Averta PE" w:hAnsi="Averta PE" w:cs="Arial"/>
          <w:b/>
          <w:sz w:val="22"/>
          <w:szCs w:val="22"/>
          <w:lang w:val="bg-BG"/>
        </w:rPr>
      </w:pPr>
      <w:r w:rsidRPr="00331BA3">
        <w:rPr>
          <w:rFonts w:ascii="Averta PE" w:hAnsi="Averta PE" w:cs="Arial"/>
          <w:b/>
          <w:sz w:val="22"/>
          <w:szCs w:val="22"/>
          <w:lang w:val="bg-BG"/>
        </w:rPr>
        <w:t>2.5 Ограничения за контактите</w:t>
      </w:r>
    </w:p>
    <w:p w14:paraId="05CAAB9D" w14:textId="77777777" w:rsidR="0041217C" w:rsidRPr="00331BA3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t>Всяко съобщение трябва да бъде насочено към представителя на Алианц Банк България за възлагане на поръчка, включен в таблицата с информаци</w:t>
      </w:r>
      <w:r w:rsidR="003702A0" w:rsidRPr="00331BA3">
        <w:rPr>
          <w:rFonts w:ascii="Averta PE" w:hAnsi="Averta PE" w:cs="Arial"/>
          <w:sz w:val="22"/>
          <w:szCs w:val="22"/>
          <w:lang w:val="bg-BG"/>
        </w:rPr>
        <w:t>я за организацията по раздел 1.3</w:t>
      </w:r>
      <w:r w:rsidRPr="00331BA3">
        <w:rPr>
          <w:rFonts w:ascii="Averta PE" w:hAnsi="Averta PE" w:cs="Arial"/>
          <w:sz w:val="22"/>
          <w:szCs w:val="22"/>
          <w:lang w:val="bg-BG"/>
        </w:rPr>
        <w:t>. Не се допускат контакти с други служители или агенции на Allianz, които работят с Алианц Банк България по това Искане на оферта</w:t>
      </w:r>
      <w:r w:rsidR="007B73B1" w:rsidRPr="00331BA3">
        <w:rPr>
          <w:rFonts w:ascii="Averta PE" w:hAnsi="Averta PE" w:cs="Arial"/>
          <w:sz w:val="22"/>
          <w:szCs w:val="22"/>
          <w:lang w:val="ru-RU"/>
        </w:rPr>
        <w:t>(</w:t>
      </w:r>
      <w:r w:rsidRPr="00331BA3">
        <w:rPr>
          <w:rFonts w:ascii="Averta PE" w:hAnsi="Averta PE" w:cs="Arial"/>
          <w:sz w:val="22"/>
          <w:szCs w:val="22"/>
          <w:lang w:val="bg-BG"/>
        </w:rPr>
        <w:t>RFP</w:t>
      </w:r>
      <w:r w:rsidR="007B73B1" w:rsidRPr="00331BA3">
        <w:rPr>
          <w:rFonts w:ascii="Averta PE" w:hAnsi="Averta PE" w:cs="Arial"/>
          <w:sz w:val="22"/>
          <w:szCs w:val="22"/>
          <w:lang w:val="ru-RU"/>
        </w:rPr>
        <w:t>)</w:t>
      </w:r>
      <w:r w:rsidRPr="00331BA3">
        <w:rPr>
          <w:rFonts w:ascii="Averta PE" w:hAnsi="Averta PE" w:cs="Arial"/>
          <w:sz w:val="22"/>
          <w:szCs w:val="22"/>
          <w:lang w:val="bg-BG"/>
        </w:rPr>
        <w:t xml:space="preserve">. </w:t>
      </w:r>
    </w:p>
    <w:p w14:paraId="4B266640" w14:textId="77777777" w:rsidR="0041217C" w:rsidRPr="00331BA3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t>Оферентите, които правят неоторизиран контакт, ще бъдат елиминирани от процеса на предложение.</w:t>
      </w:r>
    </w:p>
    <w:p w14:paraId="1B2D7247" w14:textId="77777777" w:rsidR="007B73B1" w:rsidRPr="00331BA3" w:rsidRDefault="007B73B1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</w:p>
    <w:p w14:paraId="3985DD25" w14:textId="77777777" w:rsidR="0041217C" w:rsidRDefault="0041217C" w:rsidP="0041217C">
      <w:pPr>
        <w:jc w:val="both"/>
        <w:rPr>
          <w:rFonts w:ascii="Averta PE" w:hAnsi="Averta PE" w:cs="Arial"/>
          <w:b/>
          <w:sz w:val="22"/>
          <w:szCs w:val="22"/>
          <w:lang w:val="bg-BG"/>
        </w:rPr>
      </w:pPr>
      <w:r w:rsidRPr="00331BA3">
        <w:rPr>
          <w:rFonts w:ascii="Averta PE" w:hAnsi="Averta PE" w:cs="Arial"/>
          <w:b/>
          <w:sz w:val="22"/>
          <w:szCs w:val="22"/>
          <w:lang w:val="bg-BG"/>
        </w:rPr>
        <w:t>2.6 Подготовка и изпращане на оферта</w:t>
      </w:r>
    </w:p>
    <w:p w14:paraId="038AAF61" w14:textId="648A4197" w:rsidR="009E343A" w:rsidRPr="00013BEE" w:rsidRDefault="009E343A" w:rsidP="009E343A">
      <w:pPr>
        <w:spacing w:before="120" w:after="120"/>
        <w:ind w:right="-29"/>
        <w:jc w:val="both"/>
        <w:rPr>
          <w:rFonts w:ascii="Averta PE" w:hAnsi="Averta PE" w:cs="Calibri"/>
          <w:lang w:val="ru-RU"/>
        </w:rPr>
      </w:pPr>
      <w:proofErr w:type="spellStart"/>
      <w:r w:rsidRPr="00936E47">
        <w:rPr>
          <w:rFonts w:ascii="Averta PE" w:hAnsi="Averta PE" w:cs="Calibri"/>
          <w:lang w:val="ru-RU"/>
        </w:rPr>
        <w:t>Цялата</w:t>
      </w:r>
      <w:proofErr w:type="spellEnd"/>
      <w:r w:rsidRPr="00936E47">
        <w:rPr>
          <w:rFonts w:ascii="Averta PE" w:hAnsi="Averta PE" w:cs="Calibri"/>
          <w:lang w:val="ru-RU"/>
        </w:rPr>
        <w:t xml:space="preserve"> документация </w:t>
      </w:r>
      <w:proofErr w:type="spellStart"/>
      <w:r w:rsidRPr="00936E47">
        <w:rPr>
          <w:rFonts w:ascii="Averta PE" w:hAnsi="Averta PE" w:cs="Calibri"/>
          <w:lang w:val="ru-RU"/>
        </w:rPr>
        <w:t>следва</w:t>
      </w:r>
      <w:proofErr w:type="spellEnd"/>
      <w:r w:rsidRPr="00936E47">
        <w:rPr>
          <w:rFonts w:ascii="Averta PE" w:hAnsi="Averta PE" w:cs="Calibri"/>
          <w:lang w:val="ru-RU"/>
        </w:rPr>
        <w:t xml:space="preserve"> да </w:t>
      </w:r>
      <w:proofErr w:type="spellStart"/>
      <w:r w:rsidRPr="00936E47">
        <w:rPr>
          <w:rFonts w:ascii="Averta PE" w:hAnsi="Averta PE" w:cs="Calibri"/>
          <w:lang w:val="ru-RU"/>
        </w:rPr>
        <w:t>бъде</w:t>
      </w:r>
      <w:proofErr w:type="spellEnd"/>
      <w:r w:rsidRPr="00936E47">
        <w:rPr>
          <w:rFonts w:ascii="Averta PE" w:hAnsi="Averta PE" w:cs="Calibri"/>
          <w:lang w:val="ru-RU"/>
        </w:rPr>
        <w:t xml:space="preserve"> подписана с </w:t>
      </w:r>
      <w:proofErr w:type="spellStart"/>
      <w:r w:rsidRPr="00936E47">
        <w:rPr>
          <w:rFonts w:ascii="Averta PE" w:hAnsi="Averta PE" w:cs="Calibri"/>
          <w:lang w:val="ru-RU"/>
        </w:rPr>
        <w:t>квалифициран</w:t>
      </w:r>
      <w:proofErr w:type="spellEnd"/>
      <w:r w:rsidRPr="00936E47">
        <w:rPr>
          <w:rFonts w:ascii="Averta PE" w:hAnsi="Averta PE" w:cs="Calibri"/>
          <w:lang w:val="ru-RU"/>
        </w:rPr>
        <w:t xml:space="preserve"> </w:t>
      </w:r>
      <w:proofErr w:type="spellStart"/>
      <w:r w:rsidRPr="00936E47">
        <w:rPr>
          <w:rFonts w:ascii="Averta PE" w:hAnsi="Averta PE" w:cs="Calibri"/>
          <w:lang w:val="ru-RU"/>
        </w:rPr>
        <w:t>електронен</w:t>
      </w:r>
      <w:proofErr w:type="spellEnd"/>
      <w:r w:rsidRPr="00936E47">
        <w:rPr>
          <w:rFonts w:ascii="Averta PE" w:hAnsi="Averta PE" w:cs="Calibri"/>
          <w:lang w:val="ru-RU"/>
        </w:rPr>
        <w:t xml:space="preserve"> </w:t>
      </w:r>
      <w:proofErr w:type="spellStart"/>
      <w:r w:rsidRPr="00936E47">
        <w:rPr>
          <w:rFonts w:ascii="Averta PE" w:hAnsi="Averta PE" w:cs="Calibri"/>
          <w:lang w:val="ru-RU"/>
        </w:rPr>
        <w:t>подпис</w:t>
      </w:r>
      <w:proofErr w:type="spellEnd"/>
      <w:r w:rsidRPr="00936E47">
        <w:rPr>
          <w:rFonts w:ascii="Averta PE" w:hAnsi="Averta PE" w:cs="Calibri"/>
          <w:lang w:val="ru-RU"/>
        </w:rPr>
        <w:t xml:space="preserve"> (</w:t>
      </w:r>
      <w:proofErr w:type="spellStart"/>
      <w:r w:rsidRPr="00936E47">
        <w:rPr>
          <w:rFonts w:ascii="Averta PE" w:hAnsi="Averta PE" w:cs="Calibri"/>
          <w:lang w:val="ru-RU"/>
        </w:rPr>
        <w:t>всеки</w:t>
      </w:r>
      <w:proofErr w:type="spellEnd"/>
      <w:r w:rsidRPr="00936E47">
        <w:rPr>
          <w:rFonts w:ascii="Averta PE" w:hAnsi="Averta PE" w:cs="Calibri"/>
          <w:lang w:val="ru-RU"/>
        </w:rPr>
        <w:t xml:space="preserve"> отделен документ) от лице, </w:t>
      </w:r>
      <w:proofErr w:type="spellStart"/>
      <w:r w:rsidRPr="00936E47">
        <w:rPr>
          <w:rFonts w:ascii="Averta PE" w:hAnsi="Averta PE" w:cs="Calibri"/>
          <w:lang w:val="ru-RU"/>
        </w:rPr>
        <w:t>представляващо</w:t>
      </w:r>
      <w:proofErr w:type="spellEnd"/>
      <w:r w:rsidRPr="00936E47">
        <w:rPr>
          <w:rFonts w:ascii="Averta PE" w:hAnsi="Averta PE" w:cs="Calibri"/>
          <w:lang w:val="ru-RU"/>
        </w:rPr>
        <w:t xml:space="preserve"> </w:t>
      </w:r>
      <w:proofErr w:type="spellStart"/>
      <w:r w:rsidRPr="00936E47">
        <w:rPr>
          <w:rFonts w:ascii="Averta PE" w:hAnsi="Averta PE" w:cs="Calibri"/>
          <w:lang w:val="ru-RU"/>
        </w:rPr>
        <w:t>дружеството</w:t>
      </w:r>
      <w:proofErr w:type="spellEnd"/>
      <w:r w:rsidRPr="00936E47">
        <w:rPr>
          <w:rFonts w:ascii="Averta PE" w:hAnsi="Averta PE" w:cs="Calibri"/>
          <w:lang w:val="ru-RU"/>
        </w:rPr>
        <w:t xml:space="preserve">, а </w:t>
      </w:r>
      <w:proofErr w:type="spellStart"/>
      <w:r w:rsidRPr="00936E47">
        <w:rPr>
          <w:rFonts w:ascii="Averta PE" w:hAnsi="Averta PE" w:cs="Calibri"/>
          <w:lang w:val="ru-RU"/>
        </w:rPr>
        <w:t>всички</w:t>
      </w:r>
      <w:proofErr w:type="spellEnd"/>
      <w:r w:rsidRPr="00936E47">
        <w:rPr>
          <w:rFonts w:ascii="Averta PE" w:hAnsi="Averta PE" w:cs="Calibri"/>
          <w:lang w:val="ru-RU"/>
        </w:rPr>
        <w:t xml:space="preserve"> </w:t>
      </w:r>
      <w:proofErr w:type="spellStart"/>
      <w:r w:rsidRPr="00936E47">
        <w:rPr>
          <w:rFonts w:ascii="Averta PE" w:hAnsi="Averta PE" w:cs="Calibri"/>
          <w:lang w:val="ru-RU"/>
        </w:rPr>
        <w:t>документи</w:t>
      </w:r>
      <w:proofErr w:type="spellEnd"/>
      <w:r w:rsidRPr="00936E47">
        <w:rPr>
          <w:rFonts w:ascii="Averta PE" w:hAnsi="Averta PE" w:cs="Calibri"/>
          <w:lang w:val="ru-RU"/>
        </w:rPr>
        <w:t xml:space="preserve"> - </w:t>
      </w:r>
      <w:proofErr w:type="spellStart"/>
      <w:r w:rsidRPr="00936E47">
        <w:rPr>
          <w:rFonts w:ascii="Averta PE" w:hAnsi="Averta PE" w:cs="Calibri"/>
          <w:lang w:val="ru-RU"/>
        </w:rPr>
        <w:t>архивирани</w:t>
      </w:r>
      <w:proofErr w:type="spellEnd"/>
      <w:r w:rsidRPr="00936E47">
        <w:rPr>
          <w:rFonts w:ascii="Averta PE" w:hAnsi="Averta PE" w:cs="Calibri"/>
          <w:lang w:val="ru-RU"/>
        </w:rPr>
        <w:t xml:space="preserve"> (формат на </w:t>
      </w:r>
      <w:proofErr w:type="spellStart"/>
      <w:r w:rsidRPr="00936E47">
        <w:rPr>
          <w:rFonts w:ascii="Averta PE" w:hAnsi="Averta PE" w:cs="Calibri"/>
          <w:lang w:val="ru-RU"/>
        </w:rPr>
        <w:t>архивиране</w:t>
      </w:r>
      <w:proofErr w:type="spellEnd"/>
      <w:r w:rsidRPr="00936E47">
        <w:rPr>
          <w:rFonts w:ascii="Averta PE" w:hAnsi="Averta PE" w:cs="Calibri"/>
          <w:lang w:val="ru-RU"/>
        </w:rPr>
        <w:t xml:space="preserve"> - ZIP), </w:t>
      </w:r>
      <w:r w:rsidRPr="009E343A">
        <w:rPr>
          <w:rFonts w:ascii="Averta PE" w:hAnsi="Averta PE" w:cs="Calibri"/>
          <w:lang w:val="ru-RU"/>
        </w:rPr>
        <w:t xml:space="preserve">с </w:t>
      </w:r>
      <w:proofErr w:type="spellStart"/>
      <w:r w:rsidRPr="009E343A">
        <w:rPr>
          <w:rFonts w:ascii="Averta PE" w:hAnsi="Averta PE" w:cs="Calibri"/>
          <w:lang w:val="ru-RU"/>
        </w:rPr>
        <w:t>поставена</w:t>
      </w:r>
      <w:proofErr w:type="spellEnd"/>
      <w:r w:rsidRPr="009E343A">
        <w:rPr>
          <w:rFonts w:ascii="Averta PE" w:hAnsi="Averta PE" w:cs="Calibri"/>
          <w:lang w:val="ru-RU"/>
        </w:rPr>
        <w:t xml:space="preserve"> </w:t>
      </w:r>
      <w:proofErr w:type="spellStart"/>
      <w:r w:rsidRPr="009E343A">
        <w:rPr>
          <w:rFonts w:ascii="Averta PE" w:hAnsi="Averta PE" w:cs="Calibri"/>
          <w:lang w:val="ru-RU"/>
        </w:rPr>
        <w:t>парола</w:t>
      </w:r>
      <w:proofErr w:type="spellEnd"/>
      <w:r w:rsidRPr="009E343A">
        <w:rPr>
          <w:rFonts w:ascii="Averta PE" w:hAnsi="Averta PE" w:cs="Calibri"/>
          <w:lang w:val="ru-RU"/>
        </w:rPr>
        <w:t xml:space="preserve"> на архива и </w:t>
      </w:r>
      <w:proofErr w:type="spellStart"/>
      <w:r w:rsidRPr="009E343A">
        <w:rPr>
          <w:rFonts w:ascii="Averta PE" w:hAnsi="Averta PE" w:cs="Calibri"/>
          <w:lang w:val="ru-RU"/>
        </w:rPr>
        <w:t>изпратени</w:t>
      </w:r>
      <w:proofErr w:type="spellEnd"/>
      <w:r w:rsidRPr="009E343A">
        <w:rPr>
          <w:rFonts w:ascii="Averta PE" w:hAnsi="Averta PE" w:cs="Calibri"/>
          <w:lang w:val="ru-RU"/>
        </w:rPr>
        <w:t xml:space="preserve"> на </w:t>
      </w:r>
      <w:proofErr w:type="spellStart"/>
      <w:r w:rsidRPr="009E343A">
        <w:rPr>
          <w:rFonts w:ascii="Averta PE" w:hAnsi="Averta PE" w:cs="Calibri"/>
          <w:lang w:val="ru-RU"/>
        </w:rPr>
        <w:t>електронна</w:t>
      </w:r>
      <w:proofErr w:type="spellEnd"/>
      <w:r w:rsidRPr="009E343A">
        <w:rPr>
          <w:rFonts w:ascii="Averta PE" w:hAnsi="Averta PE" w:cs="Calibri"/>
          <w:lang w:val="ru-RU"/>
        </w:rPr>
        <w:t xml:space="preserve"> </w:t>
      </w:r>
      <w:proofErr w:type="spellStart"/>
      <w:r w:rsidRPr="009E343A">
        <w:rPr>
          <w:rFonts w:ascii="Averta PE" w:hAnsi="Averta PE" w:cs="Calibri"/>
          <w:lang w:val="ru-RU"/>
        </w:rPr>
        <w:t>поща</w:t>
      </w:r>
      <w:proofErr w:type="spellEnd"/>
      <w:r w:rsidR="00522E9F" w:rsidRPr="00522E9F">
        <w:rPr>
          <w:rFonts w:ascii="Averta PE" w:hAnsi="Averta PE" w:cs="Calibri"/>
          <w:lang w:val="bg-BG"/>
        </w:rPr>
        <w:t xml:space="preserve"> </w:t>
      </w:r>
      <w:hyperlink r:id="rId13" w:history="1">
        <w:r w:rsidR="00522E9F" w:rsidRPr="00D732D2">
          <w:rPr>
            <w:rStyle w:val="Hyperlink"/>
            <w:sz w:val="22"/>
            <w:szCs w:val="22"/>
            <w:lang w:val="bg-BG"/>
          </w:rPr>
          <w:t>admin@bank.allianz.bg</w:t>
        </w:r>
      </w:hyperlink>
      <w:r w:rsidRPr="009E343A">
        <w:rPr>
          <w:rFonts w:ascii="Averta PE" w:hAnsi="Averta PE" w:cs="Calibri"/>
          <w:lang w:val="ru-RU"/>
        </w:rPr>
        <w:t xml:space="preserve"> с тема Оферта </w:t>
      </w:r>
      <w:proofErr w:type="spellStart"/>
      <w:r w:rsidRPr="009E343A">
        <w:rPr>
          <w:rFonts w:ascii="Averta PE" w:hAnsi="Averta PE" w:cs="Calibri"/>
          <w:lang w:val="ru-RU"/>
        </w:rPr>
        <w:t>дейност</w:t>
      </w:r>
      <w:proofErr w:type="spellEnd"/>
      <w:r w:rsidRPr="009E343A">
        <w:rPr>
          <w:rFonts w:ascii="Averta PE" w:hAnsi="Averta PE" w:cs="Calibri"/>
          <w:lang w:val="ru-RU"/>
        </w:rPr>
        <w:t xml:space="preserve"> </w:t>
      </w:r>
      <w:r w:rsidRPr="009E343A">
        <w:rPr>
          <w:rFonts w:ascii="Averta PE" w:hAnsi="Averta PE" w:cs="Calibri"/>
          <w:lang w:val="bg-BG"/>
        </w:rPr>
        <w:t>„И</w:t>
      </w:r>
      <w:proofErr w:type="spellStart"/>
      <w:r w:rsidRPr="009E343A">
        <w:rPr>
          <w:rFonts w:ascii="Averta PE" w:hAnsi="Averta PE" w:cs="Calibri"/>
          <w:lang w:val="ru-RU"/>
        </w:rPr>
        <w:t>збор</w:t>
      </w:r>
      <w:proofErr w:type="spellEnd"/>
      <w:r w:rsidRPr="009E343A">
        <w:rPr>
          <w:rFonts w:ascii="Averta PE" w:hAnsi="Averta PE" w:cs="Calibri"/>
          <w:lang w:val="ru-RU"/>
        </w:rPr>
        <w:t xml:space="preserve"> на </w:t>
      </w:r>
      <w:proofErr w:type="spellStart"/>
      <w:r w:rsidRPr="009E343A">
        <w:rPr>
          <w:rFonts w:ascii="Averta PE" w:hAnsi="Averta PE" w:cs="Calibri"/>
          <w:lang w:val="ru-RU"/>
        </w:rPr>
        <w:t>външни</w:t>
      </w:r>
      <w:proofErr w:type="spellEnd"/>
      <w:r w:rsidRPr="009E343A">
        <w:rPr>
          <w:rFonts w:ascii="Averta PE" w:hAnsi="Averta PE" w:cs="Calibri"/>
          <w:lang w:val="ru-RU"/>
        </w:rPr>
        <w:t xml:space="preserve">  </w:t>
      </w:r>
      <w:proofErr w:type="spellStart"/>
      <w:r w:rsidRPr="009E343A">
        <w:rPr>
          <w:rFonts w:ascii="Averta PE" w:hAnsi="Averta PE" w:cs="Calibri"/>
          <w:lang w:val="ru-RU"/>
        </w:rPr>
        <w:t>фирми</w:t>
      </w:r>
      <w:proofErr w:type="spellEnd"/>
      <w:r w:rsidRPr="009E343A">
        <w:rPr>
          <w:rFonts w:ascii="Averta PE" w:hAnsi="Averta PE" w:cs="Calibri"/>
          <w:lang w:val="ru-RU"/>
        </w:rPr>
        <w:t xml:space="preserve"> за </w:t>
      </w:r>
      <w:proofErr w:type="spellStart"/>
      <w:r w:rsidRPr="009E343A">
        <w:rPr>
          <w:rFonts w:ascii="Averta PE" w:hAnsi="Averta PE" w:cs="Calibri"/>
          <w:lang w:val="ru-RU"/>
        </w:rPr>
        <w:t>събирането</w:t>
      </w:r>
      <w:proofErr w:type="spellEnd"/>
      <w:r w:rsidRPr="009E343A">
        <w:rPr>
          <w:rFonts w:ascii="Averta PE" w:hAnsi="Averta PE" w:cs="Calibri"/>
          <w:lang w:val="ru-RU"/>
        </w:rPr>
        <w:t xml:space="preserve"> на </w:t>
      </w:r>
      <w:proofErr w:type="spellStart"/>
      <w:r w:rsidRPr="009E343A">
        <w:rPr>
          <w:rFonts w:ascii="Averta PE" w:hAnsi="Averta PE" w:cs="Calibri"/>
          <w:lang w:val="ru-RU"/>
        </w:rPr>
        <w:t>проблемни</w:t>
      </w:r>
      <w:proofErr w:type="spellEnd"/>
      <w:r w:rsidRPr="009E343A">
        <w:rPr>
          <w:rFonts w:ascii="Averta PE" w:hAnsi="Averta PE" w:cs="Calibri"/>
          <w:lang w:val="ru-RU"/>
        </w:rPr>
        <w:t xml:space="preserve"> </w:t>
      </w:r>
      <w:proofErr w:type="spellStart"/>
      <w:r w:rsidRPr="009E343A">
        <w:rPr>
          <w:rFonts w:ascii="Averta PE" w:hAnsi="Averta PE" w:cs="Calibri"/>
          <w:lang w:val="ru-RU"/>
        </w:rPr>
        <w:t>вземания</w:t>
      </w:r>
      <w:proofErr w:type="spellEnd"/>
      <w:r w:rsidRPr="009E343A">
        <w:rPr>
          <w:rFonts w:ascii="Averta PE" w:hAnsi="Averta PE" w:cs="Calibri"/>
          <w:lang w:val="ru-RU"/>
        </w:rPr>
        <w:t xml:space="preserve"> на </w:t>
      </w:r>
      <w:proofErr w:type="spellStart"/>
      <w:r w:rsidRPr="009E343A">
        <w:rPr>
          <w:rFonts w:ascii="Averta PE" w:hAnsi="Averta PE" w:cs="Calibri"/>
          <w:lang w:val="ru-RU"/>
        </w:rPr>
        <w:t>Алианц</w:t>
      </w:r>
      <w:proofErr w:type="spellEnd"/>
      <w:r w:rsidRPr="009E343A">
        <w:rPr>
          <w:rFonts w:ascii="Averta PE" w:hAnsi="Averta PE" w:cs="Calibri"/>
          <w:lang w:val="ru-RU"/>
        </w:rPr>
        <w:t xml:space="preserve"> Банк </w:t>
      </w:r>
      <w:proofErr w:type="spellStart"/>
      <w:r w:rsidRPr="009E343A">
        <w:rPr>
          <w:rFonts w:ascii="Averta PE" w:hAnsi="Averta PE" w:cs="Calibri"/>
          <w:lang w:val="ru-RU"/>
        </w:rPr>
        <w:t>България</w:t>
      </w:r>
      <w:proofErr w:type="spellEnd"/>
      <w:r w:rsidRPr="009E343A">
        <w:rPr>
          <w:rFonts w:ascii="Averta PE" w:hAnsi="Averta PE" w:cs="Calibri"/>
          <w:lang w:val="ru-RU"/>
        </w:rPr>
        <w:t xml:space="preserve"> АД“ и </w:t>
      </w:r>
      <w:proofErr w:type="spellStart"/>
      <w:r w:rsidRPr="009E343A">
        <w:rPr>
          <w:rFonts w:ascii="Averta PE" w:hAnsi="Averta PE" w:cs="Calibri"/>
          <w:lang w:val="ru-RU"/>
        </w:rPr>
        <w:t>името</w:t>
      </w:r>
      <w:proofErr w:type="spellEnd"/>
      <w:r w:rsidRPr="009E343A">
        <w:rPr>
          <w:rFonts w:ascii="Averta PE" w:hAnsi="Averta PE" w:cs="Calibri"/>
          <w:lang w:val="ru-RU"/>
        </w:rPr>
        <w:t xml:space="preserve"> на </w:t>
      </w:r>
      <w:proofErr w:type="spellStart"/>
      <w:r w:rsidRPr="009E343A">
        <w:rPr>
          <w:rFonts w:ascii="Averta PE" w:hAnsi="Averta PE" w:cs="Calibri"/>
          <w:lang w:val="ru-RU"/>
        </w:rPr>
        <w:t>организацията</w:t>
      </w:r>
      <w:proofErr w:type="spellEnd"/>
      <w:r w:rsidRPr="009E343A">
        <w:rPr>
          <w:rFonts w:ascii="Averta PE" w:hAnsi="Averta PE" w:cs="Calibri"/>
          <w:lang w:val="ru-RU"/>
        </w:rPr>
        <w:t xml:space="preserve">, в </w:t>
      </w:r>
      <w:proofErr w:type="spellStart"/>
      <w:r w:rsidRPr="009E343A">
        <w:rPr>
          <w:rFonts w:ascii="Averta PE" w:hAnsi="Averta PE" w:cs="Calibri"/>
          <w:lang w:val="ru-RU"/>
        </w:rPr>
        <w:t>основния</w:t>
      </w:r>
      <w:proofErr w:type="spellEnd"/>
      <w:r w:rsidRPr="009E343A">
        <w:rPr>
          <w:rFonts w:ascii="Averta PE" w:hAnsi="Averta PE" w:cs="Calibri"/>
          <w:lang w:val="ru-RU"/>
        </w:rPr>
        <w:t xml:space="preserve"> текст на </w:t>
      </w:r>
      <w:proofErr w:type="spellStart"/>
      <w:r w:rsidRPr="009E343A">
        <w:rPr>
          <w:rFonts w:ascii="Averta PE" w:hAnsi="Averta PE" w:cs="Calibri"/>
          <w:lang w:val="ru-RU"/>
        </w:rPr>
        <w:t>електронното</w:t>
      </w:r>
      <w:proofErr w:type="spellEnd"/>
      <w:r w:rsidRPr="009E343A">
        <w:rPr>
          <w:rFonts w:ascii="Averta PE" w:hAnsi="Averta PE" w:cs="Calibri"/>
          <w:lang w:val="ru-RU"/>
        </w:rPr>
        <w:t xml:space="preserve"> </w:t>
      </w:r>
      <w:proofErr w:type="spellStart"/>
      <w:r w:rsidRPr="009E343A">
        <w:rPr>
          <w:rFonts w:ascii="Averta PE" w:hAnsi="Averta PE" w:cs="Calibri"/>
          <w:lang w:val="ru-RU"/>
        </w:rPr>
        <w:t>писмо</w:t>
      </w:r>
      <w:proofErr w:type="spellEnd"/>
      <w:r w:rsidRPr="009E343A">
        <w:rPr>
          <w:rFonts w:ascii="Averta PE" w:hAnsi="Averta PE" w:cs="Calibri"/>
          <w:lang w:val="ru-RU"/>
        </w:rPr>
        <w:t xml:space="preserve"> се </w:t>
      </w:r>
      <w:proofErr w:type="spellStart"/>
      <w:r w:rsidRPr="009E343A">
        <w:rPr>
          <w:rFonts w:ascii="Averta PE" w:hAnsi="Averta PE" w:cs="Calibri"/>
          <w:lang w:val="ru-RU"/>
        </w:rPr>
        <w:t>посочва</w:t>
      </w:r>
      <w:proofErr w:type="spellEnd"/>
      <w:r w:rsidRPr="009E343A">
        <w:rPr>
          <w:rFonts w:ascii="Averta PE" w:hAnsi="Averta PE" w:cs="Calibri"/>
          <w:lang w:val="ru-RU"/>
        </w:rPr>
        <w:t xml:space="preserve"> лице за </w:t>
      </w:r>
      <w:proofErr w:type="spellStart"/>
      <w:r w:rsidRPr="009E343A">
        <w:rPr>
          <w:rFonts w:ascii="Averta PE" w:hAnsi="Averta PE" w:cs="Calibri"/>
          <w:lang w:val="ru-RU"/>
        </w:rPr>
        <w:t>кореспонденция</w:t>
      </w:r>
      <w:proofErr w:type="spellEnd"/>
      <w:r w:rsidRPr="009E343A">
        <w:rPr>
          <w:rFonts w:ascii="Averta PE" w:hAnsi="Averta PE" w:cs="Calibri"/>
          <w:lang w:val="ru-RU"/>
        </w:rPr>
        <w:t xml:space="preserve">, телефон и </w:t>
      </w:r>
      <w:proofErr w:type="spellStart"/>
      <w:r w:rsidRPr="009E343A">
        <w:rPr>
          <w:rFonts w:ascii="Averta PE" w:hAnsi="Averta PE" w:cs="Calibri"/>
          <w:lang w:val="ru-RU"/>
        </w:rPr>
        <w:t>електронен</w:t>
      </w:r>
      <w:proofErr w:type="spellEnd"/>
      <w:r w:rsidRPr="009E343A">
        <w:rPr>
          <w:rFonts w:ascii="Averta PE" w:hAnsi="Averta PE" w:cs="Calibri"/>
          <w:lang w:val="ru-RU"/>
        </w:rPr>
        <w:t xml:space="preserve"> адрес (</w:t>
      </w:r>
      <w:proofErr w:type="spellStart"/>
      <w:r w:rsidRPr="009E343A">
        <w:rPr>
          <w:rFonts w:ascii="Averta PE" w:hAnsi="Averta PE" w:cs="Calibri"/>
          <w:lang w:val="ru-RU"/>
        </w:rPr>
        <w:t>e-mail</w:t>
      </w:r>
      <w:proofErr w:type="spellEnd"/>
      <w:r w:rsidRPr="009E343A">
        <w:rPr>
          <w:rFonts w:ascii="Averta PE" w:hAnsi="Averta PE" w:cs="Calibri"/>
          <w:lang w:val="ru-RU"/>
        </w:rPr>
        <w:t xml:space="preserve">). </w:t>
      </w:r>
      <w:proofErr w:type="spellStart"/>
      <w:r w:rsidRPr="009E343A">
        <w:rPr>
          <w:rFonts w:ascii="Averta PE" w:hAnsi="Averta PE" w:cs="Calibri"/>
          <w:lang w:val="ru-RU"/>
        </w:rPr>
        <w:t>Ако</w:t>
      </w:r>
      <w:proofErr w:type="spellEnd"/>
      <w:r w:rsidRPr="009E343A">
        <w:rPr>
          <w:rFonts w:ascii="Averta PE" w:hAnsi="Averta PE" w:cs="Calibri"/>
          <w:lang w:val="ru-RU"/>
        </w:rPr>
        <w:t xml:space="preserve"> в </w:t>
      </w:r>
      <w:proofErr w:type="spellStart"/>
      <w:r w:rsidRPr="009E343A">
        <w:rPr>
          <w:rFonts w:ascii="Averta PE" w:hAnsi="Averta PE" w:cs="Calibri"/>
          <w:lang w:val="ru-RU"/>
        </w:rPr>
        <w:t>рамките</w:t>
      </w:r>
      <w:proofErr w:type="spellEnd"/>
      <w:r w:rsidRPr="009E343A">
        <w:rPr>
          <w:rFonts w:ascii="Averta PE" w:hAnsi="Averta PE" w:cs="Calibri"/>
          <w:lang w:val="ru-RU"/>
        </w:rPr>
        <w:t xml:space="preserve"> на 8 работни часа не се получи индекс от </w:t>
      </w:r>
      <w:proofErr w:type="spellStart"/>
      <w:r w:rsidRPr="009E343A">
        <w:rPr>
          <w:rFonts w:ascii="Averta PE" w:hAnsi="Averta PE" w:cs="Calibri"/>
          <w:lang w:val="ru-RU"/>
        </w:rPr>
        <w:t>деловодната</w:t>
      </w:r>
      <w:proofErr w:type="spellEnd"/>
      <w:r w:rsidRPr="009E343A">
        <w:rPr>
          <w:rFonts w:ascii="Averta PE" w:hAnsi="Averta PE" w:cs="Calibri"/>
          <w:lang w:val="ru-RU"/>
        </w:rPr>
        <w:t xml:space="preserve"> система, </w:t>
      </w:r>
      <w:proofErr w:type="spellStart"/>
      <w:r w:rsidRPr="009E343A">
        <w:rPr>
          <w:rFonts w:ascii="Averta PE" w:hAnsi="Averta PE" w:cs="Calibri"/>
          <w:lang w:val="ru-RU"/>
        </w:rPr>
        <w:t>участникът</w:t>
      </w:r>
      <w:proofErr w:type="spellEnd"/>
      <w:r w:rsidRPr="009E343A">
        <w:rPr>
          <w:rFonts w:ascii="Averta PE" w:hAnsi="Averta PE" w:cs="Calibri"/>
          <w:lang w:val="ru-RU"/>
        </w:rPr>
        <w:t xml:space="preserve"> </w:t>
      </w:r>
      <w:proofErr w:type="spellStart"/>
      <w:r w:rsidRPr="009E343A">
        <w:rPr>
          <w:rFonts w:ascii="Averta PE" w:hAnsi="Averta PE" w:cs="Calibri"/>
          <w:lang w:val="ru-RU"/>
        </w:rPr>
        <w:t>следва</w:t>
      </w:r>
      <w:proofErr w:type="spellEnd"/>
      <w:r w:rsidRPr="009E343A">
        <w:rPr>
          <w:rFonts w:ascii="Averta PE" w:hAnsi="Averta PE" w:cs="Calibri"/>
          <w:lang w:val="ru-RU"/>
        </w:rPr>
        <w:t xml:space="preserve"> да се </w:t>
      </w:r>
      <w:proofErr w:type="spellStart"/>
      <w:r w:rsidRPr="009E343A">
        <w:rPr>
          <w:rFonts w:ascii="Averta PE" w:hAnsi="Averta PE" w:cs="Calibri"/>
          <w:lang w:val="ru-RU"/>
        </w:rPr>
        <w:t>обърне</w:t>
      </w:r>
      <w:proofErr w:type="spellEnd"/>
      <w:r w:rsidRPr="009E343A">
        <w:rPr>
          <w:rFonts w:ascii="Averta PE" w:hAnsi="Averta PE" w:cs="Calibri"/>
          <w:lang w:val="ru-RU"/>
        </w:rPr>
        <w:t xml:space="preserve"> </w:t>
      </w:r>
      <w:proofErr w:type="spellStart"/>
      <w:r w:rsidRPr="009E343A">
        <w:rPr>
          <w:rFonts w:ascii="Averta PE" w:hAnsi="Averta PE" w:cs="Calibri"/>
          <w:lang w:val="ru-RU"/>
        </w:rPr>
        <w:t>към</w:t>
      </w:r>
      <w:proofErr w:type="spellEnd"/>
      <w:r w:rsidRPr="009E343A">
        <w:rPr>
          <w:rFonts w:ascii="Averta PE" w:hAnsi="Averta PE" w:cs="Calibri"/>
          <w:lang w:val="ru-RU"/>
        </w:rPr>
        <w:t xml:space="preserve"> </w:t>
      </w:r>
      <w:proofErr w:type="spellStart"/>
      <w:r w:rsidRPr="009E343A">
        <w:rPr>
          <w:rFonts w:ascii="Averta PE" w:hAnsi="Averta PE" w:cs="Calibri"/>
          <w:lang w:val="ru-RU"/>
        </w:rPr>
        <w:t>възложителя</w:t>
      </w:r>
      <w:proofErr w:type="spellEnd"/>
      <w:r w:rsidRPr="009E343A">
        <w:rPr>
          <w:rFonts w:ascii="Averta PE" w:hAnsi="Averta PE" w:cs="Calibri"/>
          <w:lang w:val="ru-RU"/>
        </w:rPr>
        <w:t xml:space="preserve"> на</w:t>
      </w:r>
      <w:r w:rsidR="00725A1A">
        <w:rPr>
          <w:rFonts w:ascii="Averta PE" w:hAnsi="Averta PE" w:cs="Calibri"/>
          <w:lang w:val="ru-RU"/>
        </w:rPr>
        <w:t xml:space="preserve"> </w:t>
      </w:r>
      <w:r w:rsidR="00725A1A">
        <w:rPr>
          <w:rFonts w:ascii="Averta PE" w:hAnsi="Averta PE" w:cs="Calibri"/>
          <w:lang w:val="bg-BG"/>
        </w:rPr>
        <w:t xml:space="preserve">адрес </w:t>
      </w:r>
      <w:r w:rsidRPr="009E343A">
        <w:rPr>
          <w:rFonts w:ascii="Averta PE" w:hAnsi="Averta PE" w:cs="Calibri"/>
          <w:lang w:val="ru-RU"/>
        </w:rPr>
        <w:t xml:space="preserve"> </w:t>
      </w:r>
      <w:bookmarkStart w:id="3" w:name="_Hlk233290114"/>
      <w:r w:rsidR="00013BEE">
        <w:fldChar w:fldCharType="begin"/>
      </w:r>
      <w:r w:rsidR="00013BEE">
        <w:instrText>HYPERLINK</w:instrText>
      </w:r>
      <w:r w:rsidR="00013BEE" w:rsidRPr="00E06E27">
        <w:rPr>
          <w:lang w:val="ru-RU"/>
        </w:rPr>
        <w:instrText xml:space="preserve"> "</w:instrText>
      </w:r>
      <w:r w:rsidR="00013BEE">
        <w:instrText>mailto</w:instrText>
      </w:r>
      <w:r w:rsidR="00013BEE" w:rsidRPr="00E06E27">
        <w:rPr>
          <w:lang w:val="ru-RU"/>
        </w:rPr>
        <w:instrText>:</w:instrText>
      </w:r>
      <w:r w:rsidR="00013BEE">
        <w:instrText>admin</w:instrText>
      </w:r>
      <w:r w:rsidR="00013BEE" w:rsidRPr="00E06E27">
        <w:rPr>
          <w:lang w:val="ru-RU"/>
        </w:rPr>
        <w:instrText>@</w:instrText>
      </w:r>
      <w:r w:rsidR="00013BEE">
        <w:instrText>bank</w:instrText>
      </w:r>
      <w:r w:rsidR="00013BEE" w:rsidRPr="00E06E27">
        <w:rPr>
          <w:lang w:val="ru-RU"/>
        </w:rPr>
        <w:instrText>.</w:instrText>
      </w:r>
      <w:r w:rsidR="00013BEE">
        <w:instrText>allianz</w:instrText>
      </w:r>
      <w:r w:rsidR="00013BEE" w:rsidRPr="00E06E27">
        <w:rPr>
          <w:lang w:val="ru-RU"/>
        </w:rPr>
        <w:instrText>.</w:instrText>
      </w:r>
      <w:r w:rsidR="00013BEE">
        <w:instrText>bg</w:instrText>
      </w:r>
      <w:r w:rsidR="00013BEE" w:rsidRPr="00E06E27">
        <w:rPr>
          <w:lang w:val="ru-RU"/>
        </w:rPr>
        <w:instrText>"</w:instrText>
      </w:r>
      <w:r w:rsidR="00013BEE">
        <w:fldChar w:fldCharType="separate"/>
      </w:r>
      <w:r w:rsidR="00013BEE" w:rsidRPr="00E55AD3">
        <w:rPr>
          <w:rStyle w:val="Hyperlink"/>
          <w:sz w:val="22"/>
          <w:szCs w:val="22"/>
          <w:lang w:val="bg-BG"/>
        </w:rPr>
        <w:t>admin@bank.allianz.bg</w:t>
      </w:r>
      <w:r w:rsidR="00013BEE">
        <w:fldChar w:fldCharType="end"/>
      </w:r>
      <w:bookmarkEnd w:id="3"/>
    </w:p>
    <w:p w14:paraId="016BE134" w14:textId="77777777" w:rsidR="009E343A" w:rsidRPr="009E343A" w:rsidRDefault="009E343A" w:rsidP="0041217C">
      <w:pPr>
        <w:jc w:val="both"/>
        <w:rPr>
          <w:rFonts w:ascii="Averta PE" w:hAnsi="Averta PE" w:cs="Arial"/>
          <w:b/>
          <w:sz w:val="22"/>
          <w:szCs w:val="22"/>
          <w:lang w:val="ru-RU"/>
        </w:rPr>
      </w:pPr>
    </w:p>
    <w:p w14:paraId="478B7560" w14:textId="764E7B88" w:rsidR="00911901" w:rsidRPr="00812122" w:rsidRDefault="00911901" w:rsidP="00911901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rFonts w:ascii="Averta PE" w:eastAsia="Calibri" w:hAnsi="Averta PE" w:cs="Calibri"/>
          <w:sz w:val="22"/>
          <w:szCs w:val="22"/>
          <w:lang w:val="bg-BG" w:eastAsia="en-US"/>
        </w:rPr>
      </w:pPr>
      <w:r w:rsidRPr="00812122">
        <w:rPr>
          <w:rFonts w:ascii="Averta PE" w:eastAsia="Calibri" w:hAnsi="Averta PE" w:cs="Calibri"/>
          <w:sz w:val="22"/>
          <w:szCs w:val="22"/>
          <w:lang w:val="bg-BG" w:eastAsia="en-US"/>
        </w:rPr>
        <w:t xml:space="preserve">Офертите се подават в срок до </w:t>
      </w:r>
      <w:r w:rsidR="007205CC" w:rsidRPr="009E343A">
        <w:rPr>
          <w:rFonts w:ascii="Averta PE" w:eastAsia="Calibri" w:hAnsi="Averta PE" w:cs="Calibri"/>
          <w:sz w:val="22"/>
          <w:szCs w:val="22"/>
          <w:lang w:val="bg-BG" w:eastAsia="en-US"/>
        </w:rPr>
        <w:t>16</w:t>
      </w:r>
      <w:r w:rsidRPr="009E343A">
        <w:rPr>
          <w:rFonts w:ascii="Averta PE" w:eastAsia="Calibri" w:hAnsi="Averta PE" w:cs="Calibri"/>
          <w:sz w:val="22"/>
          <w:szCs w:val="22"/>
          <w:lang w:val="bg-BG" w:eastAsia="en-US"/>
        </w:rPr>
        <w:t>:</w:t>
      </w:r>
      <w:r w:rsidR="007205CC" w:rsidRPr="009E343A">
        <w:rPr>
          <w:rFonts w:ascii="Averta PE" w:eastAsia="Calibri" w:hAnsi="Averta PE" w:cs="Calibri"/>
          <w:sz w:val="22"/>
          <w:szCs w:val="22"/>
          <w:lang w:val="bg-BG" w:eastAsia="en-US"/>
        </w:rPr>
        <w:t>3</w:t>
      </w:r>
      <w:r w:rsidRPr="009E343A">
        <w:rPr>
          <w:rFonts w:ascii="Averta PE" w:eastAsia="Calibri" w:hAnsi="Averta PE" w:cs="Calibri"/>
          <w:sz w:val="22"/>
          <w:szCs w:val="22"/>
          <w:lang w:val="bg-BG" w:eastAsia="en-US"/>
        </w:rPr>
        <w:t xml:space="preserve">0 часа, </w:t>
      </w:r>
      <w:r w:rsidR="00664105" w:rsidRPr="009E343A">
        <w:rPr>
          <w:rFonts w:ascii="Averta PE" w:eastAsia="Calibri" w:hAnsi="Averta PE" w:cs="Calibri"/>
          <w:sz w:val="22"/>
          <w:szCs w:val="22"/>
          <w:lang w:val="bg-BG" w:eastAsia="en-US"/>
        </w:rPr>
        <w:t>2</w:t>
      </w:r>
      <w:r w:rsidR="009E343A" w:rsidRPr="009E343A">
        <w:rPr>
          <w:rFonts w:ascii="Averta PE" w:eastAsia="Calibri" w:hAnsi="Averta PE" w:cs="Calibri"/>
          <w:sz w:val="22"/>
          <w:szCs w:val="22"/>
          <w:lang w:val="bg-BG" w:eastAsia="en-US"/>
        </w:rPr>
        <w:t>3</w:t>
      </w:r>
      <w:r w:rsidR="006600BE" w:rsidRPr="009E343A">
        <w:rPr>
          <w:rFonts w:ascii="Averta PE" w:eastAsia="Calibri" w:hAnsi="Averta PE" w:cs="Calibri"/>
          <w:sz w:val="22"/>
          <w:szCs w:val="22"/>
          <w:lang w:val="bg-BG" w:eastAsia="en-US"/>
        </w:rPr>
        <w:t>.0</w:t>
      </w:r>
      <w:r w:rsidR="00664105" w:rsidRPr="009E343A">
        <w:rPr>
          <w:rFonts w:ascii="Averta PE" w:eastAsia="Calibri" w:hAnsi="Averta PE" w:cs="Calibri"/>
          <w:sz w:val="22"/>
          <w:szCs w:val="22"/>
          <w:lang w:val="bg-BG" w:eastAsia="en-US"/>
        </w:rPr>
        <w:t>7</w:t>
      </w:r>
      <w:r w:rsidR="006600BE" w:rsidRPr="009E343A">
        <w:rPr>
          <w:rFonts w:ascii="Averta PE" w:eastAsia="Calibri" w:hAnsi="Averta PE" w:cs="Calibri"/>
          <w:sz w:val="22"/>
          <w:szCs w:val="22"/>
          <w:lang w:val="bg-BG" w:eastAsia="en-US"/>
        </w:rPr>
        <w:t>.</w:t>
      </w:r>
      <w:r w:rsidRPr="009E343A">
        <w:rPr>
          <w:rFonts w:ascii="Averta PE" w:eastAsia="Calibri" w:hAnsi="Averta PE" w:cs="Calibri"/>
          <w:sz w:val="22"/>
          <w:szCs w:val="22"/>
          <w:lang w:val="bg-BG" w:eastAsia="en-US"/>
        </w:rPr>
        <w:t>202</w:t>
      </w:r>
      <w:r w:rsidR="00226AE9" w:rsidRPr="009E343A">
        <w:rPr>
          <w:rFonts w:ascii="Averta PE" w:eastAsia="Calibri" w:hAnsi="Averta PE" w:cs="Calibri"/>
          <w:sz w:val="22"/>
          <w:szCs w:val="22"/>
          <w:lang w:val="bg-BG" w:eastAsia="en-US"/>
        </w:rPr>
        <w:t>6</w:t>
      </w:r>
      <w:r w:rsidRPr="009E343A">
        <w:rPr>
          <w:rFonts w:ascii="Averta PE" w:eastAsia="Calibri" w:hAnsi="Averta PE" w:cs="Calibri"/>
          <w:sz w:val="22"/>
          <w:szCs w:val="22"/>
          <w:lang w:val="bg-BG" w:eastAsia="en-US"/>
        </w:rPr>
        <w:t xml:space="preserve"> г</w:t>
      </w:r>
      <w:r w:rsidRPr="00812122">
        <w:rPr>
          <w:rFonts w:ascii="Averta PE" w:eastAsia="Calibri" w:hAnsi="Averta PE" w:cs="Calibri"/>
          <w:sz w:val="22"/>
          <w:szCs w:val="22"/>
          <w:lang w:val="bg-BG" w:eastAsia="en-US"/>
        </w:rPr>
        <w:t>.</w:t>
      </w:r>
    </w:p>
    <w:p w14:paraId="4C22D04C" w14:textId="77777777" w:rsidR="00911901" w:rsidRPr="00812122" w:rsidRDefault="00911901" w:rsidP="00911901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rFonts w:ascii="Averta PE" w:eastAsia="Calibri" w:hAnsi="Averta PE" w:cs="Calibri"/>
          <w:sz w:val="22"/>
          <w:szCs w:val="22"/>
          <w:lang w:val="bg-BG" w:eastAsia="en-US"/>
        </w:rPr>
      </w:pPr>
    </w:p>
    <w:p w14:paraId="0822918B" w14:textId="77777777" w:rsidR="0041217C" w:rsidRPr="00331BA3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</w:p>
    <w:p w14:paraId="31362A68" w14:textId="77777777" w:rsidR="0041217C" w:rsidRPr="00331BA3" w:rsidRDefault="0041217C" w:rsidP="0041217C">
      <w:pPr>
        <w:jc w:val="both"/>
        <w:rPr>
          <w:rFonts w:ascii="Averta PE" w:hAnsi="Averta PE" w:cs="Arial"/>
          <w:b/>
          <w:sz w:val="22"/>
          <w:szCs w:val="22"/>
          <w:lang w:val="bg-BG"/>
        </w:rPr>
      </w:pPr>
      <w:r w:rsidRPr="00331BA3">
        <w:rPr>
          <w:rFonts w:ascii="Averta PE" w:hAnsi="Averta PE" w:cs="Arial"/>
          <w:b/>
          <w:sz w:val="22"/>
          <w:szCs w:val="22"/>
          <w:lang w:val="bg-BG"/>
        </w:rPr>
        <w:t>2.7 Формат на оферта</w:t>
      </w:r>
    </w:p>
    <w:p w14:paraId="69EF1DF4" w14:textId="4E74A3AC" w:rsidR="0041217C" w:rsidRPr="00B50177" w:rsidRDefault="0041217C" w:rsidP="009E343A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t xml:space="preserve">Предложението трябва да бъде технически и търговски пълно, ясно, четливо, кратко и напълно да отговоря на Искане на оферта (RFP), за да служи като подходяща основа за </w:t>
      </w:r>
      <w:r w:rsidR="00B50177">
        <w:rPr>
          <w:rFonts w:ascii="Averta PE" w:hAnsi="Averta PE" w:cs="Arial"/>
          <w:sz w:val="22"/>
          <w:szCs w:val="22"/>
          <w:lang w:val="bg-BG"/>
        </w:rPr>
        <w:t>разглеждане на офертата.</w:t>
      </w:r>
    </w:p>
    <w:p w14:paraId="5C2FE91A" w14:textId="29663649" w:rsidR="009E343A" w:rsidRPr="009E343A" w:rsidRDefault="009E343A" w:rsidP="009E343A">
      <w:pPr>
        <w:jc w:val="both"/>
        <w:rPr>
          <w:rFonts w:ascii="Averta PE" w:hAnsi="Averta PE" w:cs="Arial"/>
          <w:sz w:val="22"/>
          <w:szCs w:val="22"/>
          <w:lang w:val="bg-BG"/>
        </w:rPr>
      </w:pPr>
      <w:proofErr w:type="spellStart"/>
      <w:r w:rsidRPr="009E343A">
        <w:rPr>
          <w:rFonts w:ascii="Averta PE" w:hAnsi="Averta PE" w:cs="Calibri"/>
          <w:b/>
          <w:bCs/>
          <w:lang w:val="ru-RU"/>
        </w:rPr>
        <w:lastRenderedPageBreak/>
        <w:t>Паролата</w:t>
      </w:r>
      <w:proofErr w:type="spellEnd"/>
      <w:r w:rsidRPr="009E343A">
        <w:rPr>
          <w:rFonts w:ascii="Averta PE" w:hAnsi="Averta PE" w:cs="Calibri"/>
          <w:b/>
          <w:bCs/>
          <w:lang w:val="ru-RU"/>
        </w:rPr>
        <w:t xml:space="preserve"> на архива </w:t>
      </w:r>
      <w:proofErr w:type="spellStart"/>
      <w:r w:rsidRPr="009E343A">
        <w:rPr>
          <w:rFonts w:ascii="Averta PE" w:hAnsi="Averta PE" w:cs="Calibri"/>
          <w:b/>
          <w:bCs/>
          <w:lang w:val="ru-RU"/>
        </w:rPr>
        <w:t>ще</w:t>
      </w:r>
      <w:proofErr w:type="spellEnd"/>
      <w:r w:rsidRPr="009E343A">
        <w:rPr>
          <w:rFonts w:ascii="Averta PE" w:hAnsi="Averta PE" w:cs="Calibri"/>
          <w:b/>
          <w:bCs/>
          <w:lang w:val="ru-RU"/>
        </w:rPr>
        <w:t xml:space="preserve"> </w:t>
      </w:r>
      <w:proofErr w:type="spellStart"/>
      <w:r w:rsidRPr="009E343A">
        <w:rPr>
          <w:rFonts w:ascii="Averta PE" w:hAnsi="Averta PE" w:cs="Calibri"/>
          <w:b/>
          <w:bCs/>
          <w:lang w:val="ru-RU"/>
        </w:rPr>
        <w:t>бъде</w:t>
      </w:r>
      <w:proofErr w:type="spellEnd"/>
      <w:r w:rsidRPr="009E343A">
        <w:rPr>
          <w:rFonts w:ascii="Averta PE" w:hAnsi="Averta PE" w:cs="Calibri"/>
          <w:b/>
          <w:bCs/>
          <w:lang w:val="ru-RU"/>
        </w:rPr>
        <w:t xml:space="preserve"> </w:t>
      </w:r>
      <w:proofErr w:type="spellStart"/>
      <w:r w:rsidRPr="009E343A">
        <w:rPr>
          <w:rFonts w:ascii="Averta PE" w:hAnsi="Averta PE" w:cs="Calibri"/>
          <w:b/>
          <w:bCs/>
          <w:lang w:val="ru-RU"/>
        </w:rPr>
        <w:t>изискана</w:t>
      </w:r>
      <w:proofErr w:type="spellEnd"/>
      <w:r w:rsidRPr="009E343A">
        <w:rPr>
          <w:rFonts w:ascii="Averta PE" w:hAnsi="Averta PE" w:cs="Calibri"/>
          <w:b/>
          <w:bCs/>
          <w:lang w:val="ru-RU"/>
        </w:rPr>
        <w:t xml:space="preserve"> в момента на </w:t>
      </w:r>
      <w:proofErr w:type="spellStart"/>
      <w:r w:rsidRPr="009E343A">
        <w:rPr>
          <w:rFonts w:ascii="Averta PE" w:hAnsi="Averta PE" w:cs="Calibri"/>
          <w:b/>
          <w:bCs/>
          <w:lang w:val="ru-RU"/>
        </w:rPr>
        <w:t>събиране</w:t>
      </w:r>
      <w:proofErr w:type="spellEnd"/>
      <w:r w:rsidRPr="009E343A">
        <w:rPr>
          <w:rFonts w:ascii="Averta PE" w:hAnsi="Averta PE" w:cs="Calibri"/>
          <w:b/>
          <w:bCs/>
          <w:lang w:val="ru-RU"/>
        </w:rPr>
        <w:t xml:space="preserve"> на </w:t>
      </w:r>
      <w:proofErr w:type="spellStart"/>
      <w:r w:rsidR="00922820">
        <w:rPr>
          <w:rFonts w:ascii="Averta PE" w:hAnsi="Averta PE" w:cs="Calibri"/>
          <w:b/>
          <w:bCs/>
          <w:lang w:val="ru-RU"/>
        </w:rPr>
        <w:t>работната</w:t>
      </w:r>
      <w:proofErr w:type="spellEnd"/>
      <w:r w:rsidR="00922820">
        <w:rPr>
          <w:rFonts w:ascii="Averta PE" w:hAnsi="Averta PE" w:cs="Calibri"/>
          <w:b/>
          <w:bCs/>
          <w:lang w:val="ru-RU"/>
        </w:rPr>
        <w:t xml:space="preserve"> </w:t>
      </w:r>
      <w:proofErr w:type="spellStart"/>
      <w:r w:rsidR="00922820">
        <w:rPr>
          <w:rFonts w:ascii="Averta PE" w:hAnsi="Averta PE" w:cs="Calibri"/>
          <w:b/>
          <w:bCs/>
          <w:lang w:val="ru-RU"/>
        </w:rPr>
        <w:t>група</w:t>
      </w:r>
      <w:proofErr w:type="spellEnd"/>
      <w:r w:rsidR="00922820">
        <w:rPr>
          <w:rFonts w:ascii="Averta PE" w:hAnsi="Averta PE" w:cs="Calibri"/>
          <w:b/>
          <w:bCs/>
          <w:lang w:val="ru-RU"/>
        </w:rPr>
        <w:t xml:space="preserve"> </w:t>
      </w:r>
      <w:r w:rsidRPr="009E343A">
        <w:rPr>
          <w:rFonts w:ascii="Averta PE" w:hAnsi="Averta PE" w:cs="Calibri"/>
          <w:b/>
          <w:bCs/>
          <w:lang w:val="ru-RU"/>
        </w:rPr>
        <w:t xml:space="preserve">за </w:t>
      </w:r>
      <w:proofErr w:type="spellStart"/>
      <w:r w:rsidRPr="009E343A">
        <w:rPr>
          <w:rFonts w:ascii="Averta PE" w:hAnsi="Averta PE" w:cs="Calibri"/>
          <w:b/>
          <w:bCs/>
          <w:lang w:val="ru-RU"/>
        </w:rPr>
        <w:t>преглед</w:t>
      </w:r>
      <w:proofErr w:type="spellEnd"/>
      <w:r w:rsidRPr="009E343A">
        <w:rPr>
          <w:rFonts w:ascii="Averta PE" w:hAnsi="Averta PE" w:cs="Calibri"/>
          <w:b/>
          <w:bCs/>
          <w:lang w:val="ru-RU"/>
        </w:rPr>
        <w:t xml:space="preserve"> на </w:t>
      </w:r>
      <w:proofErr w:type="spellStart"/>
      <w:r w:rsidRPr="009E343A">
        <w:rPr>
          <w:rFonts w:ascii="Averta PE" w:hAnsi="Averta PE" w:cs="Calibri"/>
          <w:b/>
          <w:bCs/>
          <w:lang w:val="ru-RU"/>
        </w:rPr>
        <w:t>подадените</w:t>
      </w:r>
      <w:proofErr w:type="spellEnd"/>
      <w:r w:rsidRPr="009E343A">
        <w:rPr>
          <w:rFonts w:ascii="Averta PE" w:hAnsi="Averta PE" w:cs="Calibri"/>
          <w:b/>
          <w:bCs/>
          <w:lang w:val="ru-RU"/>
        </w:rPr>
        <w:t xml:space="preserve"> </w:t>
      </w:r>
      <w:proofErr w:type="spellStart"/>
      <w:r w:rsidRPr="009E343A">
        <w:rPr>
          <w:rFonts w:ascii="Averta PE" w:hAnsi="Averta PE" w:cs="Calibri"/>
          <w:b/>
          <w:bCs/>
          <w:lang w:val="ru-RU"/>
        </w:rPr>
        <w:t>оферти</w:t>
      </w:r>
      <w:proofErr w:type="spellEnd"/>
      <w:r w:rsidRPr="009E343A">
        <w:rPr>
          <w:rFonts w:ascii="Averta PE" w:hAnsi="Averta PE" w:cs="Calibri"/>
          <w:b/>
          <w:bCs/>
          <w:lang w:val="ru-RU"/>
        </w:rPr>
        <w:t xml:space="preserve"> </w:t>
      </w:r>
      <w:r w:rsidR="00C319CA">
        <w:rPr>
          <w:rFonts w:ascii="Averta PE" w:hAnsi="Averta PE" w:cs="Calibri"/>
          <w:b/>
          <w:bCs/>
          <w:lang w:val="ru-RU"/>
        </w:rPr>
        <w:t xml:space="preserve">(необходимо е да </w:t>
      </w:r>
      <w:proofErr w:type="spellStart"/>
      <w:r w:rsidR="00C319CA">
        <w:rPr>
          <w:rFonts w:ascii="Averta PE" w:hAnsi="Averta PE" w:cs="Calibri"/>
          <w:b/>
          <w:bCs/>
          <w:lang w:val="ru-RU"/>
        </w:rPr>
        <w:t>бъде</w:t>
      </w:r>
      <w:proofErr w:type="spellEnd"/>
      <w:r w:rsidR="00C319CA">
        <w:rPr>
          <w:rFonts w:ascii="Averta PE" w:hAnsi="Averta PE" w:cs="Calibri"/>
          <w:b/>
          <w:bCs/>
          <w:lang w:val="ru-RU"/>
        </w:rPr>
        <w:t xml:space="preserve"> </w:t>
      </w:r>
      <w:proofErr w:type="spellStart"/>
      <w:r w:rsidR="00C319CA">
        <w:rPr>
          <w:rFonts w:ascii="Averta PE" w:hAnsi="Averta PE" w:cs="Calibri"/>
          <w:b/>
          <w:bCs/>
          <w:lang w:val="ru-RU"/>
        </w:rPr>
        <w:t>изпратена</w:t>
      </w:r>
      <w:proofErr w:type="spellEnd"/>
      <w:r w:rsidR="00C319CA">
        <w:rPr>
          <w:rFonts w:ascii="Averta PE" w:hAnsi="Averta PE" w:cs="Calibri"/>
          <w:b/>
          <w:bCs/>
          <w:lang w:val="ru-RU"/>
        </w:rPr>
        <w:t xml:space="preserve"> на имейл с адрес </w:t>
      </w:r>
      <w:hyperlink r:id="rId14" w:history="1">
        <w:r w:rsidR="00C319CA" w:rsidRPr="00E55AD3">
          <w:rPr>
            <w:rStyle w:val="Hyperlink"/>
            <w:sz w:val="22"/>
            <w:szCs w:val="22"/>
            <w:lang w:val="bg-BG"/>
          </w:rPr>
          <w:t>admin@bank.allianz.bg</w:t>
        </w:r>
      </w:hyperlink>
      <w:r w:rsidR="00C319CA">
        <w:rPr>
          <w:rFonts w:ascii="Averta PE" w:hAnsi="Averta PE" w:cs="Calibri"/>
          <w:b/>
          <w:bCs/>
          <w:lang w:val="ru-RU"/>
        </w:rPr>
        <w:t xml:space="preserve"> )</w:t>
      </w:r>
      <w:r w:rsidRPr="009E343A">
        <w:rPr>
          <w:rFonts w:ascii="Averta PE" w:hAnsi="Averta PE" w:cs="Calibri"/>
          <w:b/>
          <w:bCs/>
          <w:lang w:val="ru-RU"/>
        </w:rPr>
        <w:t xml:space="preserve">   и НЕ </w:t>
      </w:r>
      <w:proofErr w:type="spellStart"/>
      <w:r w:rsidRPr="009E343A">
        <w:rPr>
          <w:rFonts w:ascii="Averta PE" w:hAnsi="Averta PE" w:cs="Calibri"/>
          <w:b/>
          <w:bCs/>
          <w:lang w:val="ru-RU"/>
        </w:rPr>
        <w:t>трябва</w:t>
      </w:r>
      <w:proofErr w:type="spellEnd"/>
      <w:r w:rsidRPr="009E343A">
        <w:rPr>
          <w:rFonts w:ascii="Averta PE" w:hAnsi="Averta PE" w:cs="Calibri"/>
          <w:b/>
          <w:bCs/>
          <w:lang w:val="ru-RU"/>
        </w:rPr>
        <w:t xml:space="preserve"> да </w:t>
      </w:r>
      <w:proofErr w:type="spellStart"/>
      <w:r w:rsidRPr="009E343A">
        <w:rPr>
          <w:rFonts w:ascii="Averta PE" w:hAnsi="Averta PE" w:cs="Calibri"/>
          <w:b/>
          <w:bCs/>
          <w:lang w:val="ru-RU"/>
        </w:rPr>
        <w:t>бъде</w:t>
      </w:r>
      <w:proofErr w:type="spellEnd"/>
      <w:r w:rsidRPr="009E343A">
        <w:rPr>
          <w:rFonts w:ascii="Averta PE" w:hAnsi="Averta PE" w:cs="Calibri"/>
          <w:b/>
          <w:bCs/>
          <w:lang w:val="ru-RU"/>
        </w:rPr>
        <w:t xml:space="preserve"> </w:t>
      </w:r>
      <w:proofErr w:type="spellStart"/>
      <w:r w:rsidRPr="009E343A">
        <w:rPr>
          <w:rFonts w:ascii="Averta PE" w:hAnsi="Averta PE" w:cs="Calibri"/>
          <w:b/>
          <w:bCs/>
          <w:lang w:val="ru-RU"/>
        </w:rPr>
        <w:t>предоставяна</w:t>
      </w:r>
      <w:proofErr w:type="spellEnd"/>
      <w:r w:rsidRPr="009E343A">
        <w:rPr>
          <w:rFonts w:ascii="Averta PE" w:hAnsi="Averta PE" w:cs="Calibri"/>
          <w:b/>
          <w:bCs/>
          <w:lang w:val="ru-RU"/>
        </w:rPr>
        <w:t xml:space="preserve"> </w:t>
      </w:r>
      <w:proofErr w:type="spellStart"/>
      <w:r w:rsidRPr="009E343A">
        <w:rPr>
          <w:rFonts w:ascii="Averta PE" w:hAnsi="Averta PE" w:cs="Calibri"/>
          <w:b/>
          <w:bCs/>
          <w:lang w:val="ru-RU"/>
        </w:rPr>
        <w:t>предварително</w:t>
      </w:r>
      <w:proofErr w:type="spellEnd"/>
      <w:r w:rsidR="00DA05DC">
        <w:rPr>
          <w:rFonts w:ascii="Averta PE" w:hAnsi="Averta PE" w:cs="Calibri"/>
          <w:b/>
          <w:bCs/>
          <w:lang w:val="ru-RU"/>
        </w:rPr>
        <w:t>.</w:t>
      </w:r>
    </w:p>
    <w:p w14:paraId="155D01B8" w14:textId="77777777" w:rsidR="00FC516A" w:rsidRPr="00331BA3" w:rsidRDefault="00FC516A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</w:p>
    <w:p w14:paraId="2C17AEC9" w14:textId="77777777" w:rsidR="0041217C" w:rsidRPr="00331BA3" w:rsidRDefault="0041217C" w:rsidP="0041217C">
      <w:pPr>
        <w:jc w:val="both"/>
        <w:rPr>
          <w:rFonts w:ascii="Averta PE" w:hAnsi="Averta PE" w:cs="Arial"/>
          <w:b/>
          <w:sz w:val="22"/>
          <w:szCs w:val="22"/>
          <w:lang w:val="bg-BG"/>
        </w:rPr>
      </w:pPr>
      <w:r w:rsidRPr="00331BA3">
        <w:rPr>
          <w:rFonts w:ascii="Averta PE" w:hAnsi="Averta PE" w:cs="Arial"/>
          <w:b/>
          <w:sz w:val="22"/>
          <w:szCs w:val="22"/>
          <w:lang w:val="bg-BG"/>
        </w:rPr>
        <w:t>2.8 Допълнителна информация / допускания</w:t>
      </w:r>
    </w:p>
    <w:p w14:paraId="23991EAD" w14:textId="1FADE980" w:rsidR="0041217C" w:rsidRPr="00331BA3" w:rsidRDefault="0041217C" w:rsidP="0041217C">
      <w:pPr>
        <w:jc w:val="both"/>
        <w:rPr>
          <w:rFonts w:ascii="Averta PE" w:hAnsi="Averta PE" w:cs="Arial"/>
          <w:sz w:val="22"/>
          <w:szCs w:val="22"/>
          <w:lang w:val="ru-RU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t>Всяка препоръка, допълнителна информация или нововъведения, които считате за уместни за Вашето предложение</w:t>
      </w:r>
      <w:r w:rsidR="002F086D">
        <w:rPr>
          <w:rFonts w:ascii="Averta PE" w:hAnsi="Averta PE" w:cs="Arial"/>
          <w:sz w:val="22"/>
          <w:szCs w:val="22"/>
          <w:lang w:val="bg-BG"/>
        </w:rPr>
        <w:t xml:space="preserve"> следва да бъдат </w:t>
      </w:r>
      <w:proofErr w:type="spellStart"/>
      <w:r w:rsidR="002F086D">
        <w:rPr>
          <w:rFonts w:ascii="Averta PE" w:hAnsi="Averta PE" w:cs="Arial"/>
          <w:sz w:val="22"/>
          <w:szCs w:val="22"/>
          <w:lang w:val="bg-BG"/>
        </w:rPr>
        <w:t>проедоставени</w:t>
      </w:r>
      <w:proofErr w:type="spellEnd"/>
      <w:r w:rsidR="002F086D">
        <w:rPr>
          <w:rFonts w:ascii="Averta PE" w:hAnsi="Averta PE" w:cs="Arial"/>
          <w:sz w:val="22"/>
          <w:szCs w:val="22"/>
          <w:lang w:val="bg-BG"/>
        </w:rPr>
        <w:t xml:space="preserve"> с общия пакет документи</w:t>
      </w:r>
      <w:r w:rsidR="00FC516A" w:rsidRPr="00331BA3">
        <w:rPr>
          <w:rFonts w:ascii="Averta PE" w:hAnsi="Averta PE" w:cs="Arial"/>
          <w:sz w:val="22"/>
          <w:szCs w:val="22"/>
          <w:lang w:val="ru-RU"/>
        </w:rPr>
        <w:t>.</w:t>
      </w:r>
    </w:p>
    <w:p w14:paraId="443A9B87" w14:textId="77777777" w:rsidR="0041217C" w:rsidRPr="00331BA3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t>Трябва да се представят и всякакви предположения, направени от Вас във Вашия отговор на тази RFP, независимо дали са технически, управленски, финансови, търговски, договорни, свързани с качеството или други.</w:t>
      </w:r>
    </w:p>
    <w:p w14:paraId="176D6B3A" w14:textId="77777777" w:rsidR="00FC516A" w:rsidRPr="00331BA3" w:rsidRDefault="00FC516A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</w:p>
    <w:p w14:paraId="5BB75A19" w14:textId="77777777" w:rsidR="0041217C" w:rsidRPr="00331BA3" w:rsidRDefault="0041217C" w:rsidP="0041217C">
      <w:pPr>
        <w:jc w:val="both"/>
        <w:rPr>
          <w:rFonts w:ascii="Averta PE" w:hAnsi="Averta PE" w:cs="Arial"/>
          <w:b/>
          <w:sz w:val="22"/>
          <w:szCs w:val="22"/>
          <w:lang w:val="bg-BG"/>
        </w:rPr>
      </w:pPr>
      <w:r w:rsidRPr="00331BA3">
        <w:rPr>
          <w:rFonts w:ascii="Averta PE" w:hAnsi="Averta PE" w:cs="Arial"/>
          <w:b/>
          <w:sz w:val="22"/>
          <w:szCs w:val="22"/>
          <w:lang w:val="bg-BG"/>
        </w:rPr>
        <w:t>2.9 Валидност на предложението</w:t>
      </w:r>
    </w:p>
    <w:p w14:paraId="24085C9B" w14:textId="5FE451C1" w:rsidR="0041217C" w:rsidRPr="00331BA3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t xml:space="preserve">Изпратените предложения трябва да са задължителни във всички отношения за не по-малко от </w:t>
      </w:r>
      <w:r w:rsidR="00122060">
        <w:rPr>
          <w:rFonts w:ascii="Averta PE" w:hAnsi="Averta PE" w:cs="Arial"/>
          <w:sz w:val="22"/>
          <w:szCs w:val="22"/>
          <w:lang w:val="bg-BG"/>
        </w:rPr>
        <w:t>9</w:t>
      </w:r>
      <w:r w:rsidRPr="00331BA3">
        <w:rPr>
          <w:rFonts w:ascii="Averta PE" w:hAnsi="Averta PE" w:cs="Arial"/>
          <w:sz w:val="22"/>
          <w:szCs w:val="22"/>
          <w:lang w:val="bg-BG"/>
        </w:rPr>
        <w:t>0 дни от крайната дата на</w:t>
      </w:r>
      <w:r w:rsidR="007A1584" w:rsidRPr="00331BA3">
        <w:rPr>
          <w:rFonts w:ascii="Averta PE" w:hAnsi="Averta PE" w:cs="Arial"/>
          <w:sz w:val="22"/>
          <w:szCs w:val="22"/>
          <w:lang w:val="bg-BG"/>
        </w:rPr>
        <w:t xml:space="preserve"> Искането на оферта (RFP)</w:t>
      </w:r>
      <w:r w:rsidRPr="00331BA3">
        <w:rPr>
          <w:rFonts w:ascii="Averta PE" w:hAnsi="Averta PE" w:cs="Arial"/>
          <w:sz w:val="22"/>
          <w:szCs w:val="22"/>
          <w:lang w:val="bg-BG"/>
        </w:rPr>
        <w:t>.</w:t>
      </w:r>
    </w:p>
    <w:p w14:paraId="6FD572E2" w14:textId="77777777" w:rsidR="00FC516A" w:rsidRPr="00331BA3" w:rsidRDefault="00FC516A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</w:p>
    <w:p w14:paraId="6AA53A5D" w14:textId="77777777" w:rsidR="0041217C" w:rsidRPr="00331BA3" w:rsidRDefault="0041217C" w:rsidP="0041217C">
      <w:pPr>
        <w:jc w:val="both"/>
        <w:rPr>
          <w:rFonts w:ascii="Averta PE" w:hAnsi="Averta PE" w:cs="Arial"/>
          <w:b/>
          <w:sz w:val="22"/>
          <w:szCs w:val="22"/>
          <w:lang w:val="bg-BG"/>
        </w:rPr>
      </w:pPr>
      <w:r w:rsidRPr="00331BA3">
        <w:rPr>
          <w:rFonts w:ascii="Averta PE" w:hAnsi="Averta PE" w:cs="Arial"/>
          <w:b/>
          <w:sz w:val="22"/>
          <w:szCs w:val="22"/>
          <w:lang w:val="bg-BG"/>
        </w:rPr>
        <w:t>2.10 Условия на договора</w:t>
      </w:r>
    </w:p>
    <w:p w14:paraId="5FBD0223" w14:textId="77777777" w:rsidR="0041217C" w:rsidRPr="00331BA3" w:rsidRDefault="0041217C" w:rsidP="0041217C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t xml:space="preserve">Алианц Банк България изисква </w:t>
      </w:r>
      <w:r w:rsidR="00523140" w:rsidRPr="00331BA3">
        <w:rPr>
          <w:rFonts w:ascii="Averta PE" w:hAnsi="Averta PE" w:cs="Arial"/>
          <w:sz w:val="22"/>
          <w:szCs w:val="22"/>
          <w:lang w:val="bg-BG"/>
        </w:rPr>
        <w:t xml:space="preserve">посочените в точка 3 </w:t>
      </w:r>
      <w:r w:rsidRPr="00331BA3">
        <w:rPr>
          <w:rFonts w:ascii="Averta PE" w:hAnsi="Averta PE" w:cs="Arial"/>
          <w:sz w:val="22"/>
          <w:szCs w:val="22"/>
          <w:lang w:val="bg-BG"/>
        </w:rPr>
        <w:t>И</w:t>
      </w:r>
      <w:r w:rsidR="00523140" w:rsidRPr="00331BA3">
        <w:rPr>
          <w:rFonts w:ascii="Averta PE" w:hAnsi="Averta PE" w:cs="Arial"/>
          <w:sz w:val="22"/>
          <w:szCs w:val="22"/>
          <w:lang w:val="bg-BG"/>
        </w:rPr>
        <w:t>зисквания / Обхват на работата</w:t>
      </w:r>
      <w:r w:rsidRPr="00331BA3">
        <w:rPr>
          <w:rFonts w:ascii="Averta PE" w:hAnsi="Averta PE" w:cs="Arial"/>
          <w:sz w:val="22"/>
          <w:szCs w:val="22"/>
          <w:lang w:val="bg-BG"/>
        </w:rPr>
        <w:t>, за да формира основата за предложението на Участник и последващия договор между Алианц Банк България и Участника.</w:t>
      </w:r>
    </w:p>
    <w:p w14:paraId="7107D852" w14:textId="77777777" w:rsidR="00C61142" w:rsidRPr="00812122" w:rsidRDefault="00C61142" w:rsidP="00523140">
      <w:pPr>
        <w:pStyle w:val="Heading2"/>
        <w:spacing w:after="360"/>
        <w:rPr>
          <w:rFonts w:ascii="Averta PE" w:hAnsi="Averta PE" w:cs="Arial"/>
          <w:i w:val="0"/>
          <w:sz w:val="8"/>
          <w:szCs w:val="8"/>
          <w:lang w:val="bg-BG"/>
        </w:rPr>
      </w:pPr>
      <w:bookmarkStart w:id="4" w:name="_Toc516386016"/>
      <w:bookmarkStart w:id="5" w:name="_Toc246242312"/>
    </w:p>
    <w:p w14:paraId="5502B94C" w14:textId="77777777" w:rsidR="00523140" w:rsidRPr="00331BA3" w:rsidRDefault="00491180" w:rsidP="00523140">
      <w:pPr>
        <w:pStyle w:val="Heading2"/>
        <w:spacing w:after="360"/>
        <w:rPr>
          <w:rFonts w:ascii="Averta PE" w:hAnsi="Averta PE" w:cs="Arial"/>
          <w:i w:val="0"/>
          <w:sz w:val="22"/>
          <w:szCs w:val="22"/>
          <w:lang w:val="bg-BG"/>
        </w:rPr>
      </w:pPr>
      <w:r w:rsidRPr="00812122">
        <w:rPr>
          <w:rFonts w:ascii="Averta PE" w:hAnsi="Averta PE" w:cs="Arial"/>
          <w:i w:val="0"/>
          <w:sz w:val="22"/>
          <w:szCs w:val="22"/>
          <w:lang w:val="bg-BG"/>
        </w:rPr>
        <w:t>3.</w:t>
      </w:r>
      <w:bookmarkEnd w:id="4"/>
      <w:r w:rsidR="00600917" w:rsidRPr="00331BA3">
        <w:rPr>
          <w:rFonts w:ascii="Averta PE" w:hAnsi="Averta PE" w:cs="Arial"/>
          <w:i w:val="0"/>
          <w:sz w:val="22"/>
          <w:szCs w:val="22"/>
          <w:lang w:val="bg-BG"/>
        </w:rPr>
        <w:t>Изисквания</w:t>
      </w:r>
      <w:r w:rsidRPr="00812122">
        <w:rPr>
          <w:rFonts w:ascii="Averta PE" w:hAnsi="Averta PE" w:cs="Arial"/>
          <w:i w:val="0"/>
          <w:sz w:val="22"/>
          <w:szCs w:val="22"/>
          <w:lang w:val="bg-BG"/>
        </w:rPr>
        <w:t xml:space="preserve"> </w:t>
      </w:r>
      <w:r w:rsidRPr="00331BA3">
        <w:rPr>
          <w:rFonts w:ascii="Averta PE" w:hAnsi="Averta PE" w:cs="Arial"/>
          <w:i w:val="0"/>
          <w:sz w:val="22"/>
          <w:szCs w:val="22"/>
          <w:lang w:val="bg-BG"/>
        </w:rPr>
        <w:t xml:space="preserve">/ </w:t>
      </w:r>
      <w:bookmarkEnd w:id="5"/>
      <w:r w:rsidR="00600917" w:rsidRPr="00331BA3">
        <w:rPr>
          <w:rFonts w:ascii="Averta PE" w:hAnsi="Averta PE" w:cs="Arial"/>
          <w:i w:val="0"/>
          <w:sz w:val="22"/>
          <w:szCs w:val="22"/>
          <w:lang w:val="bg-BG"/>
        </w:rPr>
        <w:t>Обхват на работата</w:t>
      </w:r>
    </w:p>
    <w:p w14:paraId="648B8E05" w14:textId="77777777" w:rsidR="004D6BA7" w:rsidRPr="00331BA3" w:rsidRDefault="00491180" w:rsidP="004D6BA7">
      <w:pPr>
        <w:pStyle w:val="Heading2"/>
        <w:spacing w:after="360"/>
        <w:rPr>
          <w:rFonts w:ascii="Averta PE" w:hAnsi="Averta PE" w:cs="Arial"/>
          <w:i w:val="0"/>
          <w:sz w:val="22"/>
          <w:szCs w:val="22"/>
          <w:lang w:val="bg-BG"/>
        </w:rPr>
      </w:pPr>
      <w:r w:rsidRPr="00331BA3">
        <w:rPr>
          <w:rFonts w:ascii="Averta PE" w:hAnsi="Averta PE" w:cs="Arial"/>
          <w:i w:val="0"/>
          <w:sz w:val="22"/>
          <w:szCs w:val="22"/>
          <w:lang w:val="bg-BG"/>
        </w:rPr>
        <w:t xml:space="preserve">3.1 </w:t>
      </w:r>
      <w:r w:rsidR="00600917" w:rsidRPr="00331BA3">
        <w:rPr>
          <w:rFonts w:ascii="Averta PE" w:hAnsi="Averta PE" w:cs="Arial"/>
          <w:i w:val="0"/>
          <w:sz w:val="22"/>
          <w:szCs w:val="22"/>
          <w:lang w:val="bg-BG"/>
        </w:rPr>
        <w:t>Изисквания</w:t>
      </w:r>
    </w:p>
    <w:p w14:paraId="58D447DB" w14:textId="77777777" w:rsidR="004D6BA7" w:rsidRPr="00331BA3" w:rsidRDefault="004D6BA7" w:rsidP="004D6BA7">
      <w:pPr>
        <w:pStyle w:val="Heading2"/>
        <w:spacing w:after="360"/>
        <w:rPr>
          <w:rFonts w:ascii="Averta PE" w:hAnsi="Averta PE" w:cs="Arial"/>
          <w:i w:val="0"/>
          <w:sz w:val="22"/>
          <w:szCs w:val="22"/>
          <w:lang w:val="bg-BG"/>
        </w:rPr>
      </w:pPr>
      <w:r w:rsidRPr="00331BA3">
        <w:rPr>
          <w:rFonts w:ascii="Averta PE" w:hAnsi="Averta PE" w:cs="Arial"/>
          <w:i w:val="0"/>
          <w:sz w:val="22"/>
          <w:szCs w:val="22"/>
          <w:lang w:val="bg-BG"/>
        </w:rPr>
        <w:t xml:space="preserve">Предмет на услугата: </w:t>
      </w:r>
    </w:p>
    <w:p w14:paraId="62D587EE" w14:textId="1F50892A" w:rsidR="004D6BA7" w:rsidRPr="00812122" w:rsidRDefault="004D6BA7" w:rsidP="004D6BA7">
      <w:pPr>
        <w:spacing w:line="276" w:lineRule="auto"/>
        <w:ind w:left="57" w:right="57"/>
        <w:jc w:val="both"/>
        <w:rPr>
          <w:rFonts w:ascii="Averta PE" w:hAnsi="Averta PE"/>
          <w:sz w:val="22"/>
          <w:szCs w:val="22"/>
          <w:lang w:val="bg-BG"/>
        </w:rPr>
      </w:pPr>
      <w:r w:rsidRPr="00331BA3">
        <w:rPr>
          <w:rFonts w:ascii="Averta PE" w:hAnsi="Averta PE"/>
          <w:sz w:val="22"/>
          <w:szCs w:val="22"/>
          <w:lang w:val="bg-BG"/>
        </w:rPr>
        <w:t xml:space="preserve">А/ </w:t>
      </w:r>
      <w:r w:rsidRPr="00331BA3">
        <w:rPr>
          <w:rFonts w:ascii="Averta PE" w:hAnsi="Averta PE"/>
          <w:sz w:val="22"/>
          <w:szCs w:val="22"/>
          <w:lang w:val="en-US"/>
        </w:rPr>
        <w:t>S</w:t>
      </w:r>
      <w:r w:rsidRPr="00331BA3">
        <w:rPr>
          <w:rFonts w:ascii="Averta PE" w:hAnsi="Averta PE"/>
          <w:sz w:val="22"/>
          <w:szCs w:val="22"/>
        </w:rPr>
        <w:t>oft</w:t>
      </w:r>
      <w:r w:rsidRPr="00812122">
        <w:rPr>
          <w:rFonts w:ascii="Averta PE" w:hAnsi="Averta PE"/>
          <w:sz w:val="22"/>
          <w:szCs w:val="22"/>
          <w:lang w:val="bg-BG"/>
        </w:rPr>
        <w:t xml:space="preserve"> </w:t>
      </w:r>
      <w:r w:rsidRPr="00331BA3">
        <w:rPr>
          <w:rFonts w:ascii="Averta PE" w:hAnsi="Averta PE"/>
          <w:sz w:val="22"/>
          <w:szCs w:val="22"/>
        </w:rPr>
        <w:t>collection</w:t>
      </w:r>
      <w:r w:rsidRPr="00812122">
        <w:rPr>
          <w:rFonts w:ascii="Averta PE" w:hAnsi="Averta PE"/>
          <w:sz w:val="22"/>
          <w:szCs w:val="22"/>
          <w:lang w:val="bg-BG"/>
        </w:rPr>
        <w:t xml:space="preserve"> (събиране чрез телефонни преговори, писма, </w:t>
      </w:r>
      <w:proofErr w:type="spellStart"/>
      <w:r w:rsidRPr="00331BA3">
        <w:rPr>
          <w:rFonts w:ascii="Averta PE" w:hAnsi="Averta PE"/>
          <w:sz w:val="22"/>
          <w:szCs w:val="22"/>
        </w:rPr>
        <w:t>sms</w:t>
      </w:r>
      <w:proofErr w:type="spellEnd"/>
      <w:r w:rsidRPr="00812122">
        <w:rPr>
          <w:rFonts w:ascii="Averta PE" w:hAnsi="Averta PE"/>
          <w:sz w:val="22"/>
          <w:szCs w:val="22"/>
          <w:lang w:val="bg-BG"/>
        </w:rPr>
        <w:t xml:space="preserve">-и) и за посещения на място </w:t>
      </w:r>
      <w:r w:rsidRPr="00331BA3">
        <w:rPr>
          <w:rFonts w:ascii="Averta PE" w:hAnsi="Averta PE"/>
          <w:sz w:val="22"/>
          <w:szCs w:val="22"/>
          <w:lang w:val="bg-BG"/>
        </w:rPr>
        <w:t xml:space="preserve">на кредити на физически лица </w:t>
      </w:r>
      <w:r w:rsidRPr="00812122">
        <w:rPr>
          <w:rFonts w:ascii="Averta PE" w:hAnsi="Averta PE"/>
          <w:sz w:val="22"/>
          <w:szCs w:val="22"/>
          <w:lang w:val="bg-BG"/>
        </w:rPr>
        <w:t>с</w:t>
      </w:r>
      <w:r w:rsidR="00585F66">
        <w:rPr>
          <w:rFonts w:ascii="Averta PE" w:hAnsi="Averta PE"/>
          <w:sz w:val="22"/>
          <w:szCs w:val="22"/>
          <w:lang w:val="bg-BG"/>
        </w:rPr>
        <w:t xml:space="preserve"> обща</w:t>
      </w:r>
      <w:r w:rsidRPr="00812122">
        <w:rPr>
          <w:rFonts w:ascii="Averta PE" w:hAnsi="Averta PE"/>
          <w:sz w:val="22"/>
          <w:szCs w:val="22"/>
          <w:lang w:val="bg-BG"/>
        </w:rPr>
        <w:t xml:space="preserve"> експозиция към Банката към датата на възлагане до </w:t>
      </w:r>
      <w:r w:rsidR="00540551">
        <w:rPr>
          <w:rFonts w:ascii="Averta PE" w:hAnsi="Averta PE"/>
          <w:sz w:val="22"/>
          <w:szCs w:val="22"/>
          <w:lang w:val="bg-BG"/>
        </w:rPr>
        <w:t>8</w:t>
      </w:r>
      <w:r w:rsidR="00226AE9">
        <w:rPr>
          <w:rFonts w:ascii="Averta PE" w:hAnsi="Averta PE"/>
          <w:sz w:val="22"/>
          <w:szCs w:val="22"/>
          <w:lang w:val="bg-BG"/>
        </w:rPr>
        <w:t>0</w:t>
      </w:r>
      <w:r w:rsidRPr="00812122">
        <w:rPr>
          <w:rFonts w:ascii="Averta PE" w:hAnsi="Averta PE"/>
          <w:sz w:val="22"/>
          <w:szCs w:val="22"/>
          <w:lang w:val="bg-BG"/>
        </w:rPr>
        <w:t xml:space="preserve"> хил.</w:t>
      </w:r>
      <w:r w:rsidR="00226AE9">
        <w:rPr>
          <w:rFonts w:ascii="Averta PE" w:hAnsi="Averta PE"/>
          <w:sz w:val="22"/>
          <w:szCs w:val="22"/>
          <w:lang w:val="bg-BG"/>
        </w:rPr>
        <w:t xml:space="preserve"> евр</w:t>
      </w:r>
      <w:r w:rsidR="007B7CC1">
        <w:rPr>
          <w:rFonts w:ascii="Averta PE" w:hAnsi="Averta PE"/>
          <w:sz w:val="22"/>
          <w:szCs w:val="22"/>
          <w:lang w:val="bg-BG"/>
        </w:rPr>
        <w:t>о</w:t>
      </w:r>
      <w:r w:rsidRPr="00812122">
        <w:rPr>
          <w:rFonts w:ascii="Averta PE" w:hAnsi="Averta PE"/>
          <w:sz w:val="22"/>
          <w:szCs w:val="22"/>
          <w:lang w:val="bg-BG"/>
        </w:rPr>
        <w:t xml:space="preserve">., с допуснато просрочие по която и да е експозиция </w:t>
      </w:r>
      <w:r w:rsidR="005D5FE7">
        <w:rPr>
          <w:rFonts w:ascii="Averta PE" w:hAnsi="Averta PE"/>
          <w:sz w:val="22"/>
          <w:szCs w:val="22"/>
          <w:lang w:val="bg-BG"/>
        </w:rPr>
        <w:t>от 9 ден</w:t>
      </w:r>
      <w:r w:rsidRPr="00812122">
        <w:rPr>
          <w:rFonts w:ascii="Averta PE" w:hAnsi="Averta PE"/>
          <w:sz w:val="22"/>
          <w:szCs w:val="22"/>
          <w:lang w:val="bg-BG"/>
        </w:rPr>
        <w:t>, за които не са предприети съдебни действия при следните параметри:</w:t>
      </w:r>
    </w:p>
    <w:p w14:paraId="34CC9A77" w14:textId="77777777" w:rsidR="004D6BA7" w:rsidRPr="00812122" w:rsidRDefault="004D6BA7" w:rsidP="004D6BA7">
      <w:pPr>
        <w:spacing w:line="276" w:lineRule="auto"/>
        <w:ind w:right="57"/>
        <w:jc w:val="both"/>
        <w:rPr>
          <w:rFonts w:ascii="Averta PE" w:hAnsi="Averta PE"/>
          <w:sz w:val="22"/>
          <w:szCs w:val="22"/>
          <w:lang w:val="bg-BG"/>
        </w:rPr>
      </w:pPr>
      <w:r w:rsidRPr="00812122">
        <w:rPr>
          <w:rFonts w:ascii="Averta PE" w:hAnsi="Averta PE"/>
          <w:sz w:val="22"/>
          <w:szCs w:val="22"/>
          <w:lang w:val="bg-BG"/>
        </w:rPr>
        <w:t>а/Минимален период на обработка 3 месеца;</w:t>
      </w:r>
    </w:p>
    <w:p w14:paraId="284E9B60" w14:textId="5E7227EE" w:rsidR="004D6BA7" w:rsidRPr="00812122" w:rsidRDefault="004D6BA7" w:rsidP="004D6BA7">
      <w:pPr>
        <w:spacing w:line="276" w:lineRule="auto"/>
        <w:ind w:right="57"/>
        <w:jc w:val="both"/>
        <w:rPr>
          <w:rFonts w:ascii="Averta PE" w:hAnsi="Averta PE"/>
          <w:sz w:val="22"/>
          <w:szCs w:val="22"/>
          <w:lang w:val="bg-BG"/>
        </w:rPr>
      </w:pPr>
      <w:r w:rsidRPr="00812122">
        <w:rPr>
          <w:rFonts w:ascii="Averta PE" w:hAnsi="Averta PE"/>
          <w:sz w:val="22"/>
          <w:szCs w:val="22"/>
          <w:lang w:val="bg-BG"/>
        </w:rPr>
        <w:t>б/</w:t>
      </w:r>
      <w:r w:rsidRPr="00A70B2D">
        <w:rPr>
          <w:rFonts w:ascii="Averta PE" w:hAnsi="Averta PE"/>
          <w:sz w:val="22"/>
          <w:szCs w:val="22"/>
          <w:lang w:val="bg-BG"/>
        </w:rPr>
        <w:t xml:space="preserve">Очакван </w:t>
      </w:r>
      <w:r w:rsidR="002879A3" w:rsidRPr="00A70B2D">
        <w:rPr>
          <w:rFonts w:ascii="Averta PE" w:hAnsi="Averta PE"/>
          <w:sz w:val="22"/>
          <w:szCs w:val="22"/>
          <w:lang w:val="bg-BG"/>
        </w:rPr>
        <w:t>месечен</w:t>
      </w:r>
      <w:r w:rsidRPr="00A70B2D">
        <w:rPr>
          <w:rFonts w:ascii="Averta PE" w:hAnsi="Averta PE"/>
          <w:sz w:val="22"/>
          <w:szCs w:val="22"/>
          <w:lang w:val="bg-BG"/>
        </w:rPr>
        <w:t xml:space="preserve"> обем </w:t>
      </w:r>
      <w:r w:rsidRPr="00812122">
        <w:rPr>
          <w:rFonts w:ascii="Averta PE" w:hAnsi="Averta PE"/>
          <w:sz w:val="22"/>
          <w:szCs w:val="22"/>
          <w:lang w:val="bg-BG"/>
        </w:rPr>
        <w:t xml:space="preserve">– около </w:t>
      </w:r>
      <w:r w:rsidR="006C1DA0" w:rsidRPr="00A70B2D">
        <w:rPr>
          <w:rFonts w:ascii="Averta PE" w:hAnsi="Averta PE"/>
          <w:sz w:val="22"/>
          <w:szCs w:val="22"/>
          <w:lang w:val="bg-BG"/>
        </w:rPr>
        <w:t>7</w:t>
      </w:r>
      <w:r w:rsidR="00903578" w:rsidRPr="00A70B2D">
        <w:rPr>
          <w:rFonts w:ascii="Averta PE" w:hAnsi="Averta PE"/>
          <w:sz w:val="22"/>
          <w:szCs w:val="22"/>
          <w:lang w:val="bg-BG"/>
        </w:rPr>
        <w:t>00</w:t>
      </w:r>
      <w:r w:rsidRPr="00812122">
        <w:rPr>
          <w:rFonts w:ascii="Averta PE" w:hAnsi="Averta PE"/>
          <w:sz w:val="22"/>
          <w:szCs w:val="22"/>
          <w:lang w:val="bg-BG"/>
        </w:rPr>
        <w:t xml:space="preserve"> случая;</w:t>
      </w:r>
    </w:p>
    <w:p w14:paraId="74F161A3" w14:textId="50C5925E" w:rsidR="009D6EB2" w:rsidRDefault="009D6EB2" w:rsidP="009D6EB2">
      <w:pPr>
        <w:spacing w:line="276" w:lineRule="auto"/>
        <w:ind w:right="57"/>
        <w:jc w:val="both"/>
        <w:rPr>
          <w:rFonts w:ascii="Averta PE" w:hAnsi="Averta PE"/>
          <w:sz w:val="22"/>
          <w:szCs w:val="22"/>
          <w:lang w:val="bg-BG"/>
        </w:rPr>
      </w:pPr>
      <w:r w:rsidRPr="00812122">
        <w:rPr>
          <w:rFonts w:ascii="Averta PE" w:hAnsi="Averta PE"/>
          <w:sz w:val="22"/>
          <w:szCs w:val="22"/>
          <w:lang w:val="bg-BG"/>
        </w:rPr>
        <w:t>в/</w:t>
      </w:r>
      <w:r w:rsidRPr="00A70B2D">
        <w:rPr>
          <w:rFonts w:ascii="Averta PE" w:hAnsi="Averta PE"/>
          <w:sz w:val="22"/>
          <w:szCs w:val="22"/>
          <w:lang w:val="bg-BG"/>
        </w:rPr>
        <w:t xml:space="preserve">Очакван  </w:t>
      </w:r>
      <w:r w:rsidR="002879A3" w:rsidRPr="00A70B2D">
        <w:rPr>
          <w:rFonts w:ascii="Averta PE" w:hAnsi="Averta PE"/>
          <w:sz w:val="22"/>
          <w:szCs w:val="22"/>
          <w:lang w:val="bg-BG"/>
        </w:rPr>
        <w:t>ежемесечен</w:t>
      </w:r>
      <w:r w:rsidRPr="00A70B2D">
        <w:rPr>
          <w:rFonts w:ascii="Averta PE" w:hAnsi="Averta PE"/>
          <w:sz w:val="22"/>
          <w:szCs w:val="22"/>
          <w:lang w:val="bg-BG"/>
        </w:rPr>
        <w:t xml:space="preserve"> дълг за събиране </w:t>
      </w:r>
      <w:r w:rsidRPr="00812122">
        <w:rPr>
          <w:rFonts w:ascii="Averta PE" w:hAnsi="Averta PE"/>
          <w:sz w:val="22"/>
          <w:szCs w:val="22"/>
          <w:lang w:val="bg-BG"/>
        </w:rPr>
        <w:t xml:space="preserve">– около </w:t>
      </w:r>
      <w:r>
        <w:rPr>
          <w:rFonts w:ascii="Averta PE" w:hAnsi="Averta PE"/>
          <w:sz w:val="22"/>
          <w:szCs w:val="22"/>
        </w:rPr>
        <w:t> </w:t>
      </w:r>
      <w:r w:rsidR="002879A3">
        <w:rPr>
          <w:rFonts w:ascii="Averta PE" w:hAnsi="Averta PE"/>
          <w:sz w:val="22"/>
          <w:szCs w:val="22"/>
          <w:lang w:val="bg-BG"/>
        </w:rPr>
        <w:t>120</w:t>
      </w:r>
      <w:r>
        <w:rPr>
          <w:rFonts w:ascii="Averta PE" w:hAnsi="Averta PE"/>
          <w:sz w:val="22"/>
          <w:szCs w:val="22"/>
          <w:lang w:val="bg-BG"/>
        </w:rPr>
        <w:t xml:space="preserve"> хил</w:t>
      </w:r>
      <w:r w:rsidRPr="00812122">
        <w:rPr>
          <w:rFonts w:ascii="Averta PE" w:hAnsi="Averta PE"/>
          <w:sz w:val="22"/>
          <w:szCs w:val="22"/>
          <w:lang w:val="bg-BG"/>
        </w:rPr>
        <w:t>.</w:t>
      </w:r>
      <w:r w:rsidR="00903578">
        <w:rPr>
          <w:rFonts w:ascii="Averta PE" w:hAnsi="Averta PE"/>
          <w:sz w:val="22"/>
          <w:szCs w:val="22"/>
          <w:lang w:val="bg-BG"/>
        </w:rPr>
        <w:t xml:space="preserve"> евр</w:t>
      </w:r>
      <w:r w:rsidR="00090D24">
        <w:rPr>
          <w:rFonts w:ascii="Averta PE" w:hAnsi="Averta PE"/>
          <w:sz w:val="22"/>
          <w:szCs w:val="22"/>
          <w:lang w:val="bg-BG"/>
        </w:rPr>
        <w:t>о</w:t>
      </w:r>
      <w:r w:rsidRPr="00812122">
        <w:rPr>
          <w:rFonts w:ascii="Averta PE" w:hAnsi="Averta PE"/>
          <w:sz w:val="22"/>
          <w:szCs w:val="22"/>
          <w:lang w:val="bg-BG"/>
        </w:rPr>
        <w:t xml:space="preserve">.; </w:t>
      </w:r>
    </w:p>
    <w:p w14:paraId="5201DE51" w14:textId="77777777" w:rsidR="004D6BA7" w:rsidRPr="00812122" w:rsidRDefault="004D6BA7" w:rsidP="004D6BA7">
      <w:pPr>
        <w:spacing w:line="276" w:lineRule="auto"/>
        <w:ind w:right="57"/>
        <w:jc w:val="both"/>
        <w:rPr>
          <w:rFonts w:ascii="Averta PE" w:hAnsi="Averta PE"/>
          <w:sz w:val="22"/>
          <w:szCs w:val="22"/>
          <w:lang w:val="es-ES"/>
        </w:rPr>
      </w:pPr>
      <w:r w:rsidRPr="00331BA3">
        <w:rPr>
          <w:rFonts w:ascii="Averta PE" w:hAnsi="Averta PE"/>
          <w:sz w:val="22"/>
          <w:szCs w:val="22"/>
        </w:rPr>
        <w:t>г</w:t>
      </w:r>
      <w:r w:rsidRPr="00812122">
        <w:rPr>
          <w:rFonts w:ascii="Averta PE" w:hAnsi="Averta PE"/>
          <w:sz w:val="22"/>
          <w:szCs w:val="22"/>
          <w:lang w:val="es-ES"/>
        </w:rPr>
        <w:t>/</w:t>
      </w:r>
      <w:proofErr w:type="spellStart"/>
      <w:r w:rsidRPr="00331BA3">
        <w:rPr>
          <w:rFonts w:ascii="Averta PE" w:hAnsi="Averta PE"/>
          <w:sz w:val="22"/>
          <w:szCs w:val="22"/>
        </w:rPr>
        <w:t>Бъкети</w:t>
      </w:r>
      <w:proofErr w:type="spellEnd"/>
    </w:p>
    <w:p w14:paraId="2CBAA18B" w14:textId="4B41DA4A" w:rsidR="004D6BA7" w:rsidRPr="00812122" w:rsidRDefault="00C177F4" w:rsidP="004D6BA7">
      <w:pPr>
        <w:spacing w:line="276" w:lineRule="auto"/>
        <w:ind w:right="57"/>
        <w:jc w:val="both"/>
        <w:rPr>
          <w:rFonts w:ascii="Averta PE" w:hAnsi="Averta PE"/>
          <w:sz w:val="22"/>
          <w:szCs w:val="22"/>
          <w:lang w:val="es-ES"/>
        </w:rPr>
      </w:pPr>
      <w:r>
        <w:rPr>
          <w:rFonts w:ascii="Averta PE" w:hAnsi="Averta PE"/>
          <w:sz w:val="22"/>
          <w:szCs w:val="22"/>
          <w:lang w:val="bg-BG"/>
        </w:rPr>
        <w:t>9</w:t>
      </w:r>
      <w:r w:rsidR="004D6BA7" w:rsidRPr="00812122">
        <w:rPr>
          <w:rFonts w:ascii="Averta PE" w:hAnsi="Averta PE"/>
          <w:sz w:val="22"/>
          <w:szCs w:val="22"/>
          <w:lang w:val="es-ES"/>
        </w:rPr>
        <w:t>-29 DPD;30-59 DPD;60-89 DPD;90-180 DPD;180-360 DPD;360-2Y;2-5Y;5+Y</w:t>
      </w:r>
    </w:p>
    <w:p w14:paraId="0ED41C5A" w14:textId="77777777" w:rsidR="004D6BA7" w:rsidRPr="00812122" w:rsidRDefault="004D6BA7" w:rsidP="004D6BA7">
      <w:pPr>
        <w:spacing w:line="276" w:lineRule="auto"/>
        <w:ind w:left="57" w:right="57"/>
        <w:jc w:val="both"/>
        <w:rPr>
          <w:rFonts w:ascii="Averta PE" w:hAnsi="Averta PE"/>
          <w:sz w:val="22"/>
          <w:szCs w:val="22"/>
          <w:lang w:val="es-ES"/>
        </w:rPr>
      </w:pPr>
      <w:r w:rsidRPr="00331BA3">
        <w:rPr>
          <w:rFonts w:ascii="Averta PE" w:hAnsi="Averta PE"/>
          <w:sz w:val="22"/>
          <w:szCs w:val="22"/>
        </w:rPr>
        <w:t>д</w:t>
      </w:r>
      <w:r w:rsidRPr="00812122">
        <w:rPr>
          <w:rFonts w:ascii="Averta PE" w:hAnsi="Averta PE"/>
          <w:sz w:val="22"/>
          <w:szCs w:val="22"/>
          <w:lang w:val="es-ES"/>
        </w:rPr>
        <w:t>/</w:t>
      </w:r>
      <w:proofErr w:type="spellStart"/>
      <w:r w:rsidRPr="00331BA3">
        <w:rPr>
          <w:rFonts w:ascii="Averta PE" w:hAnsi="Averta PE"/>
          <w:sz w:val="22"/>
          <w:szCs w:val="22"/>
        </w:rPr>
        <w:t>Да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бъде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дефиниран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r w:rsidRPr="00331BA3">
        <w:rPr>
          <w:rFonts w:ascii="Averta PE" w:hAnsi="Averta PE"/>
          <w:sz w:val="22"/>
          <w:szCs w:val="22"/>
        </w:rPr>
        <w:t>в</w:t>
      </w:r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офертата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начина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на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получаване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на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комисиона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спрямо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оферираните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параметри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(</w:t>
      </w:r>
      <w:proofErr w:type="spellStart"/>
      <w:r w:rsidRPr="00331BA3">
        <w:rPr>
          <w:rFonts w:ascii="Averta PE" w:hAnsi="Averta PE"/>
          <w:sz w:val="22"/>
          <w:szCs w:val="22"/>
        </w:rPr>
        <w:t>бъкета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на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възлагане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>/</w:t>
      </w:r>
      <w:proofErr w:type="spellStart"/>
      <w:r w:rsidRPr="00331BA3">
        <w:rPr>
          <w:rFonts w:ascii="Averta PE" w:hAnsi="Averta PE"/>
          <w:sz w:val="22"/>
          <w:szCs w:val="22"/>
        </w:rPr>
        <w:t>бъкета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на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постъпване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на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плащането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>).</w:t>
      </w:r>
    </w:p>
    <w:p w14:paraId="7A905743" w14:textId="77777777" w:rsidR="004D6BA7" w:rsidRPr="00812122" w:rsidRDefault="004D6BA7" w:rsidP="0074314B">
      <w:pPr>
        <w:spacing w:line="276" w:lineRule="auto"/>
        <w:ind w:right="57"/>
        <w:jc w:val="both"/>
        <w:rPr>
          <w:rFonts w:ascii="Averta PE" w:hAnsi="Averta PE"/>
          <w:sz w:val="22"/>
          <w:szCs w:val="22"/>
          <w:lang w:val="es-ES"/>
        </w:rPr>
      </w:pPr>
      <w:r w:rsidRPr="00331BA3">
        <w:rPr>
          <w:rFonts w:ascii="Averta PE" w:hAnsi="Averta PE"/>
          <w:sz w:val="22"/>
          <w:szCs w:val="22"/>
        </w:rPr>
        <w:t>Б</w:t>
      </w:r>
      <w:r w:rsidRPr="00812122">
        <w:rPr>
          <w:rFonts w:ascii="Averta PE" w:hAnsi="Averta PE"/>
          <w:sz w:val="22"/>
          <w:szCs w:val="22"/>
          <w:lang w:val="es-ES"/>
        </w:rPr>
        <w:t xml:space="preserve">/ </w:t>
      </w:r>
      <w:proofErr w:type="spellStart"/>
      <w:r w:rsidRPr="00331BA3">
        <w:rPr>
          <w:rFonts w:ascii="Averta PE" w:hAnsi="Averta PE"/>
          <w:sz w:val="22"/>
          <w:szCs w:val="22"/>
        </w:rPr>
        <w:t>Присъдени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експозиции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на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физически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r w:rsidRPr="00331BA3">
        <w:rPr>
          <w:rFonts w:ascii="Averta PE" w:hAnsi="Averta PE"/>
          <w:sz w:val="22"/>
          <w:szCs w:val="22"/>
        </w:rPr>
        <w:t>и</w:t>
      </w:r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юридически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лица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, </w:t>
      </w:r>
      <w:r w:rsidRPr="00331BA3">
        <w:rPr>
          <w:rFonts w:ascii="Averta PE" w:hAnsi="Averta PE"/>
          <w:sz w:val="22"/>
          <w:szCs w:val="22"/>
        </w:rPr>
        <w:t>с</w:t>
      </w:r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доброволно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или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принудително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реализирани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обезпечения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надвижими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имоти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, </w:t>
      </w:r>
      <w:proofErr w:type="spellStart"/>
      <w:r w:rsidRPr="00331BA3">
        <w:rPr>
          <w:rFonts w:ascii="Averta PE" w:hAnsi="Averta PE"/>
          <w:sz w:val="22"/>
          <w:szCs w:val="22"/>
        </w:rPr>
        <w:t>отговарящи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на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следните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условия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>:</w:t>
      </w:r>
    </w:p>
    <w:p w14:paraId="0E709BCE" w14:textId="5CDC1A12" w:rsidR="004D6BA7" w:rsidRPr="00812122" w:rsidRDefault="004D6BA7" w:rsidP="004D6BA7">
      <w:pPr>
        <w:spacing w:line="276" w:lineRule="auto"/>
        <w:ind w:right="57"/>
        <w:jc w:val="both"/>
        <w:rPr>
          <w:rFonts w:ascii="Averta PE" w:hAnsi="Averta PE"/>
          <w:sz w:val="22"/>
          <w:szCs w:val="22"/>
          <w:lang w:val="es-ES"/>
        </w:rPr>
      </w:pPr>
      <w:r w:rsidRPr="00812122">
        <w:rPr>
          <w:rFonts w:ascii="Averta PE" w:hAnsi="Averta PE"/>
          <w:sz w:val="22"/>
          <w:szCs w:val="22"/>
          <w:lang w:val="es-ES"/>
        </w:rPr>
        <w:t>-</w:t>
      </w:r>
      <w:proofErr w:type="spellStart"/>
      <w:r w:rsidRPr="00331BA3">
        <w:rPr>
          <w:rFonts w:ascii="Averta PE" w:hAnsi="Averta PE"/>
          <w:sz w:val="22"/>
          <w:szCs w:val="22"/>
        </w:rPr>
        <w:t>обща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експозиция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по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главница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r w:rsidRPr="00331BA3">
        <w:rPr>
          <w:rFonts w:ascii="Averta PE" w:hAnsi="Averta PE"/>
          <w:sz w:val="22"/>
          <w:szCs w:val="22"/>
        </w:rPr>
        <w:t>и</w:t>
      </w:r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съдебни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разноски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към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Банката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до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r w:rsidR="00BD0D88">
        <w:rPr>
          <w:rFonts w:ascii="Averta PE" w:hAnsi="Averta PE"/>
          <w:sz w:val="22"/>
          <w:szCs w:val="22"/>
          <w:lang w:val="bg-BG"/>
        </w:rPr>
        <w:t>25</w:t>
      </w:r>
      <w:r w:rsidR="00903578">
        <w:rPr>
          <w:rFonts w:ascii="Averta PE" w:hAnsi="Averta PE"/>
          <w:sz w:val="22"/>
          <w:szCs w:val="22"/>
          <w:lang w:val="bg-BG"/>
        </w:rPr>
        <w:t>0</w:t>
      </w:r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хил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>.</w:t>
      </w:r>
      <w:r w:rsidR="00903578">
        <w:rPr>
          <w:rFonts w:ascii="Averta PE" w:hAnsi="Averta PE"/>
          <w:sz w:val="22"/>
          <w:szCs w:val="22"/>
          <w:lang w:val="bg-BG"/>
        </w:rPr>
        <w:t xml:space="preserve"> евр</w:t>
      </w:r>
      <w:r w:rsidR="00B31CF3">
        <w:rPr>
          <w:rFonts w:ascii="Averta PE" w:hAnsi="Averta PE"/>
          <w:sz w:val="22"/>
          <w:szCs w:val="22"/>
          <w:lang w:val="bg-BG"/>
        </w:rPr>
        <w:t>о</w:t>
      </w:r>
      <w:r w:rsidRPr="00812122">
        <w:rPr>
          <w:rFonts w:ascii="Averta PE" w:hAnsi="Averta PE"/>
          <w:sz w:val="22"/>
          <w:szCs w:val="22"/>
          <w:lang w:val="es-ES"/>
        </w:rPr>
        <w:t>.</w:t>
      </w:r>
    </w:p>
    <w:p w14:paraId="1115E80F" w14:textId="77777777" w:rsidR="004D6BA7" w:rsidRPr="00812122" w:rsidRDefault="004D6BA7" w:rsidP="004D6BA7">
      <w:pPr>
        <w:spacing w:line="276" w:lineRule="auto"/>
        <w:ind w:right="57"/>
        <w:jc w:val="both"/>
        <w:rPr>
          <w:rFonts w:ascii="Averta PE" w:hAnsi="Averta PE"/>
          <w:sz w:val="22"/>
          <w:szCs w:val="22"/>
          <w:lang w:val="es-ES"/>
        </w:rPr>
      </w:pPr>
      <w:r w:rsidRPr="00812122">
        <w:rPr>
          <w:rFonts w:ascii="Averta PE" w:hAnsi="Averta PE"/>
          <w:sz w:val="22"/>
          <w:szCs w:val="22"/>
          <w:lang w:val="es-ES"/>
        </w:rPr>
        <w:t>-</w:t>
      </w:r>
      <w:proofErr w:type="spellStart"/>
      <w:r w:rsidRPr="00331BA3">
        <w:rPr>
          <w:rFonts w:ascii="Averta PE" w:hAnsi="Averta PE"/>
          <w:sz w:val="22"/>
          <w:szCs w:val="22"/>
        </w:rPr>
        <w:t>без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активни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извънсъдебни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споразумения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>;</w:t>
      </w:r>
    </w:p>
    <w:p w14:paraId="10744019" w14:textId="0D4C3840" w:rsidR="004D6BA7" w:rsidRPr="00812122" w:rsidRDefault="004D6BA7" w:rsidP="004D6BA7">
      <w:pPr>
        <w:spacing w:line="276" w:lineRule="auto"/>
        <w:ind w:left="57" w:right="57"/>
        <w:jc w:val="both"/>
        <w:rPr>
          <w:rFonts w:ascii="Averta PE" w:hAnsi="Averta PE"/>
          <w:sz w:val="22"/>
          <w:szCs w:val="22"/>
          <w:lang w:val="es-ES"/>
        </w:rPr>
      </w:pPr>
      <w:r w:rsidRPr="00812122">
        <w:rPr>
          <w:rFonts w:ascii="Averta PE" w:hAnsi="Averta PE"/>
          <w:sz w:val="22"/>
          <w:szCs w:val="22"/>
          <w:lang w:val="es-ES"/>
        </w:rPr>
        <w:lastRenderedPageBreak/>
        <w:t>-</w:t>
      </w:r>
      <w:proofErr w:type="spellStart"/>
      <w:r w:rsidRPr="00331BA3">
        <w:rPr>
          <w:rFonts w:ascii="Averta PE" w:hAnsi="Averta PE"/>
          <w:sz w:val="22"/>
          <w:szCs w:val="22"/>
        </w:rPr>
        <w:t>без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погасителни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вноски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през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последните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2/</w:t>
      </w:r>
      <w:proofErr w:type="spellStart"/>
      <w:r w:rsidRPr="00331BA3">
        <w:rPr>
          <w:rFonts w:ascii="Averta PE" w:hAnsi="Averta PE"/>
          <w:sz w:val="22"/>
          <w:szCs w:val="22"/>
        </w:rPr>
        <w:t>две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/ </w:t>
      </w:r>
      <w:proofErr w:type="spellStart"/>
      <w:r w:rsidRPr="00331BA3">
        <w:rPr>
          <w:rFonts w:ascii="Averta PE" w:hAnsi="Averta PE"/>
          <w:sz w:val="22"/>
          <w:szCs w:val="22"/>
        </w:rPr>
        <w:t>години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или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минимални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вноски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общо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r w:rsidRPr="00331BA3">
        <w:rPr>
          <w:rFonts w:ascii="Averta PE" w:hAnsi="Averta PE"/>
          <w:sz w:val="22"/>
          <w:szCs w:val="22"/>
        </w:rPr>
        <w:t>в</w:t>
      </w:r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размер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до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r w:rsidR="00103A9C">
        <w:rPr>
          <w:rFonts w:ascii="Averta PE" w:hAnsi="Averta PE"/>
          <w:sz w:val="22"/>
          <w:szCs w:val="22"/>
          <w:lang w:val="bg-BG"/>
        </w:rPr>
        <w:t>5</w:t>
      </w:r>
      <w:r w:rsidRPr="00812122">
        <w:rPr>
          <w:rFonts w:ascii="Averta PE" w:hAnsi="Averta PE"/>
          <w:sz w:val="22"/>
          <w:szCs w:val="22"/>
          <w:lang w:val="es-ES"/>
        </w:rPr>
        <w:t xml:space="preserve">00 </w:t>
      </w:r>
      <w:r w:rsidR="00D912CA">
        <w:rPr>
          <w:rFonts w:ascii="Averta PE" w:hAnsi="Averta PE"/>
          <w:sz w:val="22"/>
          <w:szCs w:val="22"/>
          <w:lang w:val="bg-BG"/>
        </w:rPr>
        <w:t>евр</w:t>
      </w:r>
      <w:r w:rsidR="00B31CF3">
        <w:rPr>
          <w:rFonts w:ascii="Averta PE" w:hAnsi="Averta PE"/>
          <w:sz w:val="22"/>
          <w:szCs w:val="22"/>
          <w:lang w:val="bg-BG"/>
        </w:rPr>
        <w:t>о</w:t>
      </w:r>
      <w:r w:rsidR="00D912CA">
        <w:rPr>
          <w:rFonts w:ascii="Averta PE" w:hAnsi="Averta PE"/>
          <w:sz w:val="22"/>
          <w:szCs w:val="22"/>
          <w:lang w:val="bg-BG"/>
        </w:rPr>
        <w:t xml:space="preserve"> </w:t>
      </w:r>
      <w:r w:rsidRPr="00812122">
        <w:rPr>
          <w:rFonts w:ascii="Averta PE" w:hAnsi="Averta PE"/>
          <w:sz w:val="22"/>
          <w:szCs w:val="22"/>
          <w:lang w:val="es-ES"/>
        </w:rPr>
        <w:t xml:space="preserve">., </w:t>
      </w:r>
      <w:proofErr w:type="spellStart"/>
      <w:r w:rsidRPr="00331BA3">
        <w:rPr>
          <w:rFonts w:ascii="Averta PE" w:hAnsi="Averta PE"/>
          <w:sz w:val="22"/>
          <w:szCs w:val="22"/>
        </w:rPr>
        <w:t>без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r w:rsidRPr="00331BA3">
        <w:rPr>
          <w:rFonts w:ascii="Averta PE" w:hAnsi="Averta PE"/>
          <w:sz w:val="22"/>
          <w:szCs w:val="22"/>
        </w:rPr>
        <w:t>в</w:t>
      </w:r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погашенията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да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се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отчитат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еднократни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постъпления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от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реализация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на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обезпечения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>.</w:t>
      </w:r>
    </w:p>
    <w:p w14:paraId="56CBBED8" w14:textId="77777777" w:rsidR="004D6BA7" w:rsidRPr="00812122" w:rsidRDefault="004D6BA7" w:rsidP="004D6BA7">
      <w:pPr>
        <w:spacing w:line="276" w:lineRule="auto"/>
        <w:ind w:right="57"/>
        <w:jc w:val="both"/>
        <w:rPr>
          <w:rFonts w:ascii="Averta PE" w:hAnsi="Averta PE"/>
          <w:sz w:val="22"/>
          <w:szCs w:val="22"/>
          <w:lang w:val="es-ES"/>
        </w:rPr>
      </w:pPr>
      <w:r w:rsidRPr="00812122">
        <w:rPr>
          <w:rFonts w:ascii="Averta PE" w:hAnsi="Averta PE"/>
          <w:sz w:val="22"/>
          <w:szCs w:val="22"/>
          <w:lang w:val="es-ES"/>
        </w:rPr>
        <w:t xml:space="preserve">- </w:t>
      </w:r>
      <w:proofErr w:type="spellStart"/>
      <w:r w:rsidRPr="00331BA3">
        <w:rPr>
          <w:rFonts w:ascii="Averta PE" w:hAnsi="Averta PE"/>
          <w:sz w:val="22"/>
          <w:szCs w:val="22"/>
        </w:rPr>
        <w:t>Дни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просрочие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към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датата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на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оценката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над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2 </w:t>
      </w:r>
      <w:proofErr w:type="spellStart"/>
      <w:r w:rsidRPr="00331BA3">
        <w:rPr>
          <w:rFonts w:ascii="Averta PE" w:hAnsi="Averta PE"/>
          <w:sz w:val="22"/>
          <w:szCs w:val="22"/>
        </w:rPr>
        <w:t>години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>;</w:t>
      </w:r>
    </w:p>
    <w:p w14:paraId="61655469" w14:textId="77777777" w:rsidR="004D6BA7" w:rsidRPr="00812122" w:rsidRDefault="00E375BD" w:rsidP="004D6BA7">
      <w:pPr>
        <w:spacing w:line="276" w:lineRule="auto"/>
        <w:ind w:left="57" w:right="57"/>
        <w:jc w:val="both"/>
        <w:rPr>
          <w:rFonts w:ascii="Averta PE" w:hAnsi="Averta PE"/>
          <w:sz w:val="22"/>
          <w:szCs w:val="22"/>
          <w:lang w:val="es-ES"/>
        </w:rPr>
      </w:pPr>
      <w:r w:rsidRPr="00812122">
        <w:rPr>
          <w:rFonts w:ascii="Averta PE" w:hAnsi="Averta PE"/>
          <w:sz w:val="22"/>
          <w:szCs w:val="22"/>
          <w:lang w:val="es-ES"/>
        </w:rPr>
        <w:t>-</w:t>
      </w:r>
      <w:proofErr w:type="spellStart"/>
      <w:r>
        <w:rPr>
          <w:rFonts w:ascii="Averta PE" w:hAnsi="Averta PE"/>
          <w:sz w:val="22"/>
          <w:szCs w:val="22"/>
        </w:rPr>
        <w:t>без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>
        <w:rPr>
          <w:rFonts w:ascii="Averta PE" w:hAnsi="Averta PE"/>
          <w:sz w:val="22"/>
          <w:szCs w:val="22"/>
        </w:rPr>
        <w:t>наличие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>
        <w:rPr>
          <w:rFonts w:ascii="Averta PE" w:hAnsi="Averta PE"/>
          <w:sz w:val="22"/>
          <w:szCs w:val="22"/>
        </w:rPr>
        <w:t>на</w:t>
      </w:r>
      <w:proofErr w:type="spellEnd"/>
      <w:r w:rsidR="004D6BA7"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="004D6BA7" w:rsidRPr="00331BA3">
        <w:rPr>
          <w:rFonts w:ascii="Averta PE" w:hAnsi="Averta PE"/>
          <w:sz w:val="22"/>
          <w:szCs w:val="22"/>
        </w:rPr>
        <w:t>обезпечение</w:t>
      </w:r>
      <w:proofErr w:type="spellEnd"/>
      <w:r w:rsidR="004D6BA7"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="004D6BA7" w:rsidRPr="00331BA3">
        <w:rPr>
          <w:rFonts w:ascii="Averta PE" w:hAnsi="Averta PE"/>
          <w:sz w:val="22"/>
          <w:szCs w:val="22"/>
        </w:rPr>
        <w:t>недвижим</w:t>
      </w:r>
      <w:proofErr w:type="spellEnd"/>
      <w:r w:rsidR="004D6BA7"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="004D6BA7" w:rsidRPr="00331BA3">
        <w:rPr>
          <w:rFonts w:ascii="Averta PE" w:hAnsi="Averta PE"/>
          <w:sz w:val="22"/>
          <w:szCs w:val="22"/>
        </w:rPr>
        <w:t>имот</w:t>
      </w:r>
      <w:proofErr w:type="spellEnd"/>
      <w:r w:rsidR="004D6BA7" w:rsidRPr="00812122">
        <w:rPr>
          <w:rFonts w:ascii="Averta PE" w:hAnsi="Averta PE"/>
          <w:sz w:val="22"/>
          <w:szCs w:val="22"/>
          <w:lang w:val="es-ES"/>
        </w:rPr>
        <w:t xml:space="preserve">, </w:t>
      </w:r>
      <w:proofErr w:type="spellStart"/>
      <w:r w:rsidR="004D6BA7" w:rsidRPr="00331BA3">
        <w:rPr>
          <w:rFonts w:ascii="Averta PE" w:hAnsi="Averta PE"/>
          <w:sz w:val="22"/>
          <w:szCs w:val="22"/>
        </w:rPr>
        <w:t>по</w:t>
      </w:r>
      <w:proofErr w:type="spellEnd"/>
      <w:r w:rsidR="004D6BA7"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="004D6BA7" w:rsidRPr="00331BA3">
        <w:rPr>
          <w:rFonts w:ascii="Averta PE" w:hAnsi="Averta PE"/>
          <w:sz w:val="22"/>
          <w:szCs w:val="22"/>
        </w:rPr>
        <w:t>която</w:t>
      </w:r>
      <w:proofErr w:type="spellEnd"/>
      <w:r w:rsidR="004D6BA7" w:rsidRPr="00812122">
        <w:rPr>
          <w:rFonts w:ascii="Averta PE" w:hAnsi="Averta PE"/>
          <w:sz w:val="22"/>
          <w:szCs w:val="22"/>
          <w:lang w:val="es-ES"/>
        </w:rPr>
        <w:t xml:space="preserve"> </w:t>
      </w:r>
      <w:r w:rsidR="004D6BA7" w:rsidRPr="00331BA3">
        <w:rPr>
          <w:rFonts w:ascii="Averta PE" w:hAnsi="Averta PE"/>
          <w:sz w:val="22"/>
          <w:szCs w:val="22"/>
        </w:rPr>
        <w:t>и</w:t>
      </w:r>
      <w:r w:rsidR="004D6BA7"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="004D6BA7" w:rsidRPr="00331BA3">
        <w:rPr>
          <w:rFonts w:ascii="Averta PE" w:hAnsi="Averta PE"/>
          <w:sz w:val="22"/>
          <w:szCs w:val="22"/>
        </w:rPr>
        <w:t>да</w:t>
      </w:r>
      <w:proofErr w:type="spellEnd"/>
      <w:r w:rsidR="004D6BA7" w:rsidRPr="00812122">
        <w:rPr>
          <w:rFonts w:ascii="Averta PE" w:hAnsi="Averta PE"/>
          <w:sz w:val="22"/>
          <w:szCs w:val="22"/>
          <w:lang w:val="es-ES"/>
        </w:rPr>
        <w:t xml:space="preserve"> </w:t>
      </w:r>
      <w:r w:rsidR="004D6BA7" w:rsidRPr="00331BA3">
        <w:rPr>
          <w:rFonts w:ascii="Averta PE" w:hAnsi="Averta PE"/>
          <w:sz w:val="22"/>
          <w:szCs w:val="22"/>
        </w:rPr>
        <w:t>е</w:t>
      </w:r>
      <w:r w:rsidR="004D6BA7"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="004D6BA7" w:rsidRPr="00331BA3">
        <w:rPr>
          <w:rFonts w:ascii="Averta PE" w:hAnsi="Averta PE"/>
          <w:sz w:val="22"/>
          <w:szCs w:val="22"/>
        </w:rPr>
        <w:t>експозиция</w:t>
      </w:r>
      <w:proofErr w:type="spellEnd"/>
      <w:r w:rsidR="004D6BA7"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="004D6BA7" w:rsidRPr="00331BA3">
        <w:rPr>
          <w:rFonts w:ascii="Averta PE" w:hAnsi="Averta PE"/>
          <w:sz w:val="22"/>
          <w:szCs w:val="22"/>
        </w:rPr>
        <w:t>на</w:t>
      </w:r>
      <w:proofErr w:type="spellEnd"/>
      <w:r w:rsidR="004D6BA7"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="004D6BA7" w:rsidRPr="00331BA3">
        <w:rPr>
          <w:rFonts w:ascii="Averta PE" w:hAnsi="Averta PE"/>
          <w:sz w:val="22"/>
          <w:szCs w:val="22"/>
        </w:rPr>
        <w:t>длъжника</w:t>
      </w:r>
      <w:proofErr w:type="spellEnd"/>
      <w:r w:rsidR="004D6BA7" w:rsidRPr="00812122">
        <w:rPr>
          <w:rFonts w:ascii="Averta PE" w:hAnsi="Averta PE"/>
          <w:sz w:val="22"/>
          <w:szCs w:val="22"/>
          <w:lang w:val="es-ES"/>
        </w:rPr>
        <w:t>;</w:t>
      </w:r>
    </w:p>
    <w:p w14:paraId="07642839" w14:textId="77777777" w:rsidR="004D6BA7" w:rsidRPr="00812122" w:rsidRDefault="004D6BA7" w:rsidP="004D6BA7">
      <w:pPr>
        <w:spacing w:line="276" w:lineRule="auto"/>
        <w:ind w:left="57" w:right="57"/>
        <w:jc w:val="both"/>
        <w:rPr>
          <w:rFonts w:ascii="Averta PE" w:hAnsi="Averta PE"/>
          <w:sz w:val="22"/>
          <w:szCs w:val="22"/>
          <w:lang w:val="es-ES"/>
        </w:rPr>
      </w:pPr>
      <w:r w:rsidRPr="00331BA3">
        <w:rPr>
          <w:rFonts w:ascii="Averta PE" w:hAnsi="Averta PE"/>
          <w:sz w:val="22"/>
          <w:szCs w:val="22"/>
          <w:lang w:val="bg-BG"/>
        </w:rPr>
        <w:t>Предоставяне на външната фирма</w:t>
      </w:r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компетенции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за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>:</w:t>
      </w:r>
    </w:p>
    <w:p w14:paraId="2867D1A6" w14:textId="64294C4E" w:rsidR="004D6BA7" w:rsidRPr="00812122" w:rsidRDefault="004D6BA7" w:rsidP="004D6BA7">
      <w:pPr>
        <w:spacing w:line="276" w:lineRule="auto"/>
        <w:ind w:left="57" w:right="57"/>
        <w:jc w:val="both"/>
        <w:rPr>
          <w:rFonts w:ascii="Averta PE" w:hAnsi="Averta PE"/>
          <w:sz w:val="22"/>
          <w:szCs w:val="22"/>
          <w:lang w:val="es-ES"/>
        </w:rPr>
      </w:pPr>
      <w:r w:rsidRPr="00812122">
        <w:rPr>
          <w:rFonts w:ascii="Averta PE" w:hAnsi="Averta PE"/>
          <w:sz w:val="22"/>
          <w:szCs w:val="22"/>
          <w:lang w:val="es-ES"/>
        </w:rPr>
        <w:t>-</w:t>
      </w:r>
      <w:proofErr w:type="spellStart"/>
      <w:r w:rsidRPr="00331BA3">
        <w:rPr>
          <w:rFonts w:ascii="Averta PE" w:hAnsi="Averta PE"/>
          <w:sz w:val="22"/>
          <w:szCs w:val="22"/>
        </w:rPr>
        <w:t>Водене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на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преговори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r w:rsidRPr="00331BA3">
        <w:rPr>
          <w:rFonts w:ascii="Averta PE" w:hAnsi="Averta PE"/>
          <w:sz w:val="22"/>
          <w:szCs w:val="22"/>
        </w:rPr>
        <w:t>с</w:t>
      </w:r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длъжниците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за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опрощаване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на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част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от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дълга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за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експозиции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r w:rsidRPr="00331BA3">
        <w:rPr>
          <w:rFonts w:ascii="Averta PE" w:hAnsi="Averta PE"/>
          <w:sz w:val="22"/>
          <w:szCs w:val="22"/>
        </w:rPr>
        <w:t>с</w:t>
      </w:r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балансов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дълг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до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r w:rsidR="006C7BAF">
        <w:rPr>
          <w:rFonts w:ascii="Averta PE" w:hAnsi="Averta PE"/>
          <w:sz w:val="22"/>
          <w:szCs w:val="22"/>
          <w:lang w:val="bg-BG"/>
        </w:rPr>
        <w:t>25</w:t>
      </w:r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хил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>.</w:t>
      </w:r>
      <w:r w:rsidR="006C7BAF">
        <w:rPr>
          <w:rFonts w:ascii="Averta PE" w:hAnsi="Averta PE"/>
          <w:sz w:val="22"/>
          <w:szCs w:val="22"/>
          <w:lang w:val="bg-BG"/>
        </w:rPr>
        <w:t xml:space="preserve"> евр</w:t>
      </w:r>
      <w:r w:rsidR="00B157AE">
        <w:rPr>
          <w:rFonts w:ascii="Averta PE" w:hAnsi="Averta PE"/>
          <w:sz w:val="22"/>
          <w:szCs w:val="22"/>
          <w:lang w:val="bg-BG"/>
        </w:rPr>
        <w:t>о</w:t>
      </w:r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при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погасяване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на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всички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съдебни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разноски</w:t>
      </w:r>
      <w:proofErr w:type="spellEnd"/>
      <w:r w:rsidR="00C61142" w:rsidRPr="00812122">
        <w:rPr>
          <w:rFonts w:ascii="Averta PE" w:hAnsi="Averta PE"/>
          <w:sz w:val="22"/>
          <w:szCs w:val="22"/>
          <w:lang w:val="es-ES"/>
        </w:rPr>
        <w:t xml:space="preserve"> </w:t>
      </w:r>
      <w:r w:rsidR="00C61142">
        <w:rPr>
          <w:rFonts w:ascii="Averta PE" w:hAnsi="Averta PE"/>
          <w:sz w:val="22"/>
          <w:szCs w:val="22"/>
        </w:rPr>
        <w:t>и</w:t>
      </w:r>
      <w:r w:rsidR="00C61142" w:rsidRPr="00812122">
        <w:rPr>
          <w:rFonts w:ascii="Averta PE" w:hAnsi="Averta PE"/>
          <w:sz w:val="22"/>
          <w:szCs w:val="22"/>
          <w:lang w:val="es-ES"/>
        </w:rPr>
        <w:t xml:space="preserve"> 100% </w:t>
      </w:r>
      <w:proofErr w:type="spellStart"/>
      <w:r w:rsidR="00C61142">
        <w:rPr>
          <w:rFonts w:ascii="Averta PE" w:hAnsi="Averta PE"/>
          <w:sz w:val="22"/>
          <w:szCs w:val="22"/>
        </w:rPr>
        <w:t>от</w:t>
      </w:r>
      <w:proofErr w:type="spellEnd"/>
      <w:r w:rsidR="00C61142"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="00C61142">
        <w:rPr>
          <w:rFonts w:ascii="Averta PE" w:hAnsi="Averta PE"/>
          <w:sz w:val="22"/>
          <w:szCs w:val="22"/>
        </w:rPr>
        <w:t>изискуемата</w:t>
      </w:r>
      <w:proofErr w:type="spellEnd"/>
      <w:r w:rsidR="00C61142"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="00C61142">
        <w:rPr>
          <w:rFonts w:ascii="Averta PE" w:hAnsi="Averta PE"/>
          <w:sz w:val="22"/>
          <w:szCs w:val="22"/>
        </w:rPr>
        <w:t>главница</w:t>
      </w:r>
      <w:proofErr w:type="spellEnd"/>
      <w:r w:rsidR="00C61142" w:rsidRPr="00812122">
        <w:rPr>
          <w:rFonts w:ascii="Averta PE" w:hAnsi="Averta PE"/>
          <w:sz w:val="22"/>
          <w:szCs w:val="22"/>
          <w:lang w:val="es-ES"/>
        </w:rPr>
        <w:t>.</w:t>
      </w:r>
    </w:p>
    <w:p w14:paraId="31E296F6" w14:textId="3E3A1013" w:rsidR="004D6BA7" w:rsidRDefault="004D6BA7" w:rsidP="004D6BA7">
      <w:pPr>
        <w:spacing w:line="276" w:lineRule="auto"/>
        <w:ind w:left="57" w:right="57"/>
        <w:jc w:val="both"/>
        <w:rPr>
          <w:rFonts w:ascii="Averta PE" w:hAnsi="Averta PE"/>
          <w:sz w:val="22"/>
          <w:szCs w:val="22"/>
          <w:lang w:val="bg-BG"/>
        </w:rPr>
      </w:pPr>
      <w:r w:rsidRPr="00812122">
        <w:rPr>
          <w:rFonts w:ascii="Averta PE" w:hAnsi="Averta PE"/>
          <w:sz w:val="22"/>
          <w:szCs w:val="22"/>
          <w:lang w:val="es-ES"/>
        </w:rPr>
        <w:t>-</w:t>
      </w:r>
      <w:proofErr w:type="spellStart"/>
      <w:r w:rsidRPr="00331BA3">
        <w:rPr>
          <w:rFonts w:ascii="Averta PE" w:hAnsi="Averta PE"/>
          <w:sz w:val="22"/>
          <w:szCs w:val="22"/>
        </w:rPr>
        <w:t>За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експозиции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r w:rsidRPr="00331BA3">
        <w:rPr>
          <w:rFonts w:ascii="Averta PE" w:hAnsi="Averta PE"/>
          <w:sz w:val="22"/>
          <w:szCs w:val="22"/>
        </w:rPr>
        <w:t>с</w:t>
      </w:r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балансов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дълг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над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r w:rsidR="00F3351D">
        <w:rPr>
          <w:rFonts w:ascii="Averta PE" w:hAnsi="Averta PE"/>
          <w:sz w:val="22"/>
          <w:szCs w:val="22"/>
          <w:lang w:val="bg-BG"/>
        </w:rPr>
        <w:t>25</w:t>
      </w:r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хил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>.</w:t>
      </w:r>
      <w:r w:rsidR="0040118E">
        <w:rPr>
          <w:rFonts w:ascii="Averta PE" w:hAnsi="Averta PE"/>
          <w:sz w:val="22"/>
          <w:szCs w:val="22"/>
          <w:lang w:val="bg-BG"/>
        </w:rPr>
        <w:t xml:space="preserve"> </w:t>
      </w:r>
      <w:r w:rsidR="00F3351D">
        <w:rPr>
          <w:rFonts w:ascii="Averta PE" w:hAnsi="Averta PE"/>
          <w:sz w:val="22"/>
          <w:szCs w:val="22"/>
          <w:lang w:val="bg-BG"/>
        </w:rPr>
        <w:t>евр</w:t>
      </w:r>
      <w:r w:rsidR="00B31CF3">
        <w:rPr>
          <w:rFonts w:ascii="Averta PE" w:hAnsi="Averta PE"/>
          <w:sz w:val="22"/>
          <w:szCs w:val="22"/>
          <w:lang w:val="bg-BG"/>
        </w:rPr>
        <w:t>о</w:t>
      </w:r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поемане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на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ангажимент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за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 </w:t>
      </w:r>
      <w:proofErr w:type="spellStart"/>
      <w:r w:rsidRPr="00331BA3">
        <w:rPr>
          <w:rFonts w:ascii="Averta PE" w:hAnsi="Averta PE"/>
          <w:sz w:val="22"/>
          <w:szCs w:val="22"/>
        </w:rPr>
        <w:t>опрощаване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на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част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от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дълга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се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извършва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само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след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решение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от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страна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на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Банката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въз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основа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на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анализ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на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управление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„</w:t>
      </w:r>
      <w:proofErr w:type="spellStart"/>
      <w:r w:rsidRPr="00331BA3">
        <w:rPr>
          <w:rFonts w:ascii="Averta PE" w:hAnsi="Averta PE"/>
          <w:sz w:val="22"/>
          <w:szCs w:val="22"/>
        </w:rPr>
        <w:t>Проблемни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кредити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“ </w:t>
      </w:r>
      <w:r w:rsidRPr="00331BA3">
        <w:rPr>
          <w:rFonts w:ascii="Averta PE" w:hAnsi="Averta PE"/>
          <w:sz w:val="22"/>
          <w:szCs w:val="22"/>
        </w:rPr>
        <w:t>и</w:t>
      </w:r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предложение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на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 xml:space="preserve"> </w:t>
      </w:r>
      <w:proofErr w:type="spellStart"/>
      <w:r w:rsidRPr="00331BA3">
        <w:rPr>
          <w:rFonts w:ascii="Averta PE" w:hAnsi="Averta PE"/>
          <w:sz w:val="22"/>
          <w:szCs w:val="22"/>
        </w:rPr>
        <w:t>длъжника</w:t>
      </w:r>
      <w:proofErr w:type="spellEnd"/>
      <w:r w:rsidRPr="00812122">
        <w:rPr>
          <w:rFonts w:ascii="Averta PE" w:hAnsi="Averta PE"/>
          <w:sz w:val="22"/>
          <w:szCs w:val="22"/>
          <w:lang w:val="es-ES"/>
        </w:rPr>
        <w:t>.</w:t>
      </w:r>
    </w:p>
    <w:p w14:paraId="182A481F" w14:textId="77777777" w:rsidR="007049E3" w:rsidRDefault="007049E3" w:rsidP="007049E3">
      <w:pPr>
        <w:ind w:firstLine="720"/>
        <w:jc w:val="both"/>
        <w:rPr>
          <w:rFonts w:ascii="Averta PE" w:hAnsi="Averta PE"/>
          <w:sz w:val="22"/>
          <w:szCs w:val="22"/>
          <w:lang w:val="bg-BG"/>
        </w:rPr>
      </w:pPr>
      <w:r>
        <w:rPr>
          <w:rFonts w:ascii="Averta PE" w:hAnsi="Averta PE"/>
          <w:sz w:val="22"/>
          <w:szCs w:val="22"/>
          <w:lang w:val="bg-BG"/>
        </w:rPr>
        <w:t>В</w:t>
      </w:r>
      <w:r w:rsidRPr="00331BA3">
        <w:rPr>
          <w:rFonts w:ascii="Averta PE" w:hAnsi="Averta PE"/>
          <w:sz w:val="22"/>
          <w:szCs w:val="22"/>
          <w:lang w:val="bg-BG"/>
        </w:rPr>
        <w:t xml:space="preserve">/ </w:t>
      </w:r>
      <w:proofErr w:type="spellStart"/>
      <w:r w:rsidRPr="00D61F13">
        <w:rPr>
          <w:rFonts w:ascii="Averta PE" w:hAnsi="Averta PE"/>
          <w:sz w:val="22"/>
          <w:szCs w:val="22"/>
          <w:lang w:val="es-ES"/>
        </w:rPr>
        <w:t>Soft</w:t>
      </w:r>
      <w:proofErr w:type="spellEnd"/>
      <w:r w:rsidRPr="007049E3">
        <w:rPr>
          <w:rFonts w:ascii="Averta PE" w:hAnsi="Averta PE"/>
          <w:sz w:val="22"/>
          <w:szCs w:val="22"/>
          <w:lang w:val="bg-BG"/>
        </w:rPr>
        <w:t xml:space="preserve"> </w:t>
      </w:r>
      <w:proofErr w:type="spellStart"/>
      <w:r w:rsidRPr="00D61F13">
        <w:rPr>
          <w:rFonts w:ascii="Averta PE" w:hAnsi="Averta PE"/>
          <w:sz w:val="22"/>
          <w:szCs w:val="22"/>
          <w:lang w:val="es-ES"/>
        </w:rPr>
        <w:t>collection</w:t>
      </w:r>
      <w:proofErr w:type="spellEnd"/>
      <w:r>
        <w:rPr>
          <w:rFonts w:ascii="Averta PE" w:hAnsi="Averta PE"/>
          <w:sz w:val="22"/>
          <w:szCs w:val="22"/>
          <w:lang w:val="bg-BG"/>
        </w:rPr>
        <w:t xml:space="preserve"> – вземания по лизингови договори на физически и юридически лица.</w:t>
      </w:r>
    </w:p>
    <w:p w14:paraId="74C72D85" w14:textId="77777777" w:rsidR="007049E3" w:rsidRPr="007049E3" w:rsidRDefault="007049E3" w:rsidP="004D6BA7">
      <w:pPr>
        <w:spacing w:line="276" w:lineRule="auto"/>
        <w:ind w:left="57" w:right="57"/>
        <w:jc w:val="both"/>
        <w:rPr>
          <w:rFonts w:ascii="Averta PE" w:hAnsi="Averta PE"/>
          <w:sz w:val="22"/>
          <w:szCs w:val="22"/>
          <w:lang w:val="bg-BG"/>
        </w:rPr>
      </w:pPr>
    </w:p>
    <w:p w14:paraId="5CC6240C" w14:textId="77777777" w:rsidR="004D6BA7" w:rsidRPr="00331BA3" w:rsidRDefault="004D6BA7" w:rsidP="004D6BA7">
      <w:pPr>
        <w:rPr>
          <w:lang w:val="bg-BG" w:eastAsia="x-none"/>
        </w:rPr>
      </w:pPr>
    </w:p>
    <w:p w14:paraId="3861C18B" w14:textId="77777777" w:rsidR="00491180" w:rsidRPr="00331BA3" w:rsidRDefault="0023748B" w:rsidP="006E79F7">
      <w:pPr>
        <w:pStyle w:val="BodyText"/>
        <w:numPr>
          <w:ilvl w:val="1"/>
          <w:numId w:val="5"/>
        </w:numPr>
        <w:jc w:val="left"/>
        <w:rPr>
          <w:rFonts w:ascii="Averta PE" w:hAnsi="Averta PE" w:cs="Arial"/>
          <w:b/>
          <w:sz w:val="22"/>
          <w:szCs w:val="22"/>
          <w:lang w:eastAsia="bg-BG"/>
        </w:rPr>
      </w:pPr>
      <w:proofErr w:type="spellStart"/>
      <w:r w:rsidRPr="00331BA3">
        <w:rPr>
          <w:rFonts w:ascii="Averta PE" w:hAnsi="Averta PE" w:cs="Arial"/>
          <w:b/>
          <w:sz w:val="22"/>
          <w:szCs w:val="22"/>
          <w:lang w:eastAsia="bg-BG"/>
        </w:rPr>
        <w:t>Предложението</w:t>
      </w:r>
      <w:proofErr w:type="spellEnd"/>
      <w:r w:rsidRPr="00331BA3">
        <w:rPr>
          <w:rFonts w:ascii="Averta PE" w:hAnsi="Averta PE" w:cs="Arial"/>
          <w:b/>
          <w:sz w:val="22"/>
          <w:szCs w:val="22"/>
          <w:lang w:eastAsia="bg-BG"/>
        </w:rPr>
        <w:t xml:space="preserve"> </w:t>
      </w:r>
      <w:proofErr w:type="spellStart"/>
      <w:r w:rsidRPr="00331BA3">
        <w:rPr>
          <w:rFonts w:ascii="Averta PE" w:hAnsi="Averta PE" w:cs="Arial"/>
          <w:b/>
          <w:sz w:val="22"/>
          <w:szCs w:val="22"/>
          <w:lang w:eastAsia="bg-BG"/>
        </w:rPr>
        <w:t>трябва</w:t>
      </w:r>
      <w:proofErr w:type="spellEnd"/>
      <w:r w:rsidRPr="00331BA3">
        <w:rPr>
          <w:rFonts w:ascii="Averta PE" w:hAnsi="Averta PE" w:cs="Arial"/>
          <w:b/>
          <w:sz w:val="22"/>
          <w:szCs w:val="22"/>
          <w:lang w:eastAsia="bg-BG"/>
        </w:rPr>
        <w:t xml:space="preserve"> </w:t>
      </w:r>
      <w:proofErr w:type="spellStart"/>
      <w:r w:rsidRPr="00331BA3">
        <w:rPr>
          <w:rFonts w:ascii="Averta PE" w:hAnsi="Averta PE" w:cs="Arial"/>
          <w:b/>
          <w:sz w:val="22"/>
          <w:szCs w:val="22"/>
          <w:lang w:eastAsia="bg-BG"/>
        </w:rPr>
        <w:t>да</w:t>
      </w:r>
      <w:proofErr w:type="spellEnd"/>
      <w:r w:rsidRPr="00331BA3">
        <w:rPr>
          <w:rFonts w:ascii="Averta PE" w:hAnsi="Averta PE" w:cs="Arial"/>
          <w:b/>
          <w:sz w:val="22"/>
          <w:szCs w:val="22"/>
          <w:lang w:eastAsia="bg-BG"/>
        </w:rPr>
        <w:t xml:space="preserve"> </w:t>
      </w:r>
      <w:proofErr w:type="spellStart"/>
      <w:r w:rsidRPr="00331BA3">
        <w:rPr>
          <w:rFonts w:ascii="Averta PE" w:hAnsi="Averta PE" w:cs="Arial"/>
          <w:b/>
          <w:sz w:val="22"/>
          <w:szCs w:val="22"/>
          <w:lang w:eastAsia="bg-BG"/>
        </w:rPr>
        <w:t>включва</w:t>
      </w:r>
      <w:proofErr w:type="spellEnd"/>
      <w:r w:rsidRPr="00331BA3">
        <w:rPr>
          <w:rFonts w:ascii="Averta PE" w:hAnsi="Averta PE" w:cs="Arial"/>
          <w:b/>
          <w:sz w:val="22"/>
          <w:szCs w:val="22"/>
          <w:lang w:eastAsia="bg-BG"/>
        </w:rPr>
        <w:t>:</w:t>
      </w:r>
    </w:p>
    <w:p w14:paraId="194ABB87" w14:textId="77777777" w:rsidR="006D11E2" w:rsidRPr="00331BA3" w:rsidRDefault="000D616A" w:rsidP="006E79F7">
      <w:pPr>
        <w:pStyle w:val="ListParagraph"/>
        <w:widowControl w:val="0"/>
        <w:numPr>
          <w:ilvl w:val="0"/>
          <w:numId w:val="7"/>
        </w:numPr>
        <w:spacing w:line="276" w:lineRule="auto"/>
        <w:ind w:right="57"/>
        <w:jc w:val="both"/>
        <w:rPr>
          <w:rFonts w:ascii="Averta PE" w:hAnsi="Averta PE" w:cs="Arial"/>
          <w:sz w:val="22"/>
          <w:szCs w:val="22"/>
        </w:rPr>
      </w:pPr>
      <w:proofErr w:type="spellStart"/>
      <w:r w:rsidRPr="00331BA3">
        <w:rPr>
          <w:rFonts w:ascii="Averta PE" w:hAnsi="Averta PE" w:cs="Arial"/>
          <w:sz w:val="22"/>
          <w:szCs w:val="22"/>
        </w:rPr>
        <w:t>Преглед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на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компанията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- </w:t>
      </w:r>
      <w:proofErr w:type="spellStart"/>
      <w:r w:rsidRPr="00331BA3">
        <w:rPr>
          <w:rFonts w:ascii="Averta PE" w:hAnsi="Averta PE" w:cs="Arial"/>
          <w:sz w:val="22"/>
          <w:szCs w:val="22"/>
        </w:rPr>
        <w:t>кратко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описание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на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компанията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, </w:t>
      </w:r>
      <w:proofErr w:type="spellStart"/>
      <w:r w:rsidRPr="00331BA3">
        <w:rPr>
          <w:rFonts w:ascii="Averta PE" w:hAnsi="Averta PE" w:cs="Arial"/>
          <w:sz w:val="22"/>
          <w:szCs w:val="22"/>
        </w:rPr>
        <w:t>основни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клиенти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,  </w:t>
      </w:r>
      <w:proofErr w:type="spellStart"/>
      <w:r w:rsidRPr="00331BA3">
        <w:rPr>
          <w:rFonts w:ascii="Averta PE" w:hAnsi="Averta PE" w:cs="Arial"/>
          <w:sz w:val="22"/>
          <w:szCs w:val="22"/>
        </w:rPr>
        <w:t>постижения</w:t>
      </w:r>
      <w:proofErr w:type="spellEnd"/>
      <w:r w:rsidRPr="00331BA3">
        <w:rPr>
          <w:rFonts w:ascii="Averta PE" w:hAnsi="Averta PE" w:cs="Arial"/>
          <w:sz w:val="22"/>
          <w:szCs w:val="22"/>
        </w:rPr>
        <w:t>/</w:t>
      </w:r>
      <w:proofErr w:type="spellStart"/>
      <w:r w:rsidRPr="00331BA3">
        <w:rPr>
          <w:rFonts w:ascii="Averta PE" w:hAnsi="Averta PE" w:cs="Arial"/>
          <w:sz w:val="22"/>
          <w:szCs w:val="22"/>
        </w:rPr>
        <w:t>проекти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в </w:t>
      </w:r>
      <w:proofErr w:type="spellStart"/>
      <w:r w:rsidRPr="00331BA3">
        <w:rPr>
          <w:rFonts w:ascii="Averta PE" w:hAnsi="Averta PE" w:cs="Arial"/>
          <w:sz w:val="22"/>
          <w:szCs w:val="22"/>
        </w:rPr>
        <w:t>областта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, </w:t>
      </w:r>
      <w:proofErr w:type="spellStart"/>
      <w:r w:rsidRPr="00331BA3">
        <w:rPr>
          <w:rFonts w:ascii="Averta PE" w:hAnsi="Averta PE" w:cs="Arial"/>
          <w:sz w:val="22"/>
          <w:szCs w:val="22"/>
        </w:rPr>
        <w:t>която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е </w:t>
      </w:r>
      <w:proofErr w:type="spellStart"/>
      <w:r w:rsidRPr="00331BA3">
        <w:rPr>
          <w:rFonts w:ascii="Averta PE" w:hAnsi="Averta PE" w:cs="Arial"/>
          <w:sz w:val="22"/>
          <w:szCs w:val="22"/>
        </w:rPr>
        <w:t>предмет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на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този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проект</w:t>
      </w:r>
      <w:proofErr w:type="spellEnd"/>
      <w:r w:rsidRPr="00331BA3">
        <w:rPr>
          <w:rFonts w:ascii="Averta PE" w:hAnsi="Averta PE" w:cs="Arial"/>
          <w:sz w:val="22"/>
          <w:szCs w:val="22"/>
        </w:rPr>
        <w:t>.</w:t>
      </w:r>
      <w:r w:rsidR="00F7004B" w:rsidRPr="00331BA3">
        <w:rPr>
          <w:rFonts w:ascii="Averta PE" w:hAnsi="Averta PE" w:cs="Arial"/>
          <w:sz w:val="22"/>
          <w:szCs w:val="22"/>
        </w:rPr>
        <w:t xml:space="preserve"> </w:t>
      </w:r>
    </w:p>
    <w:p w14:paraId="6308EF33" w14:textId="77777777" w:rsidR="000D616A" w:rsidRPr="00331BA3" w:rsidRDefault="000D616A" w:rsidP="006E79F7">
      <w:pPr>
        <w:pStyle w:val="ListParagraph"/>
        <w:widowControl w:val="0"/>
        <w:numPr>
          <w:ilvl w:val="0"/>
          <w:numId w:val="7"/>
        </w:numPr>
        <w:spacing w:line="276" w:lineRule="auto"/>
        <w:ind w:right="57"/>
        <w:jc w:val="both"/>
        <w:rPr>
          <w:rFonts w:ascii="Averta PE" w:hAnsi="Averta PE" w:cs="Arial"/>
          <w:sz w:val="22"/>
          <w:szCs w:val="22"/>
        </w:rPr>
      </w:pPr>
      <w:proofErr w:type="spellStart"/>
      <w:r w:rsidRPr="00331BA3">
        <w:rPr>
          <w:rFonts w:ascii="Averta PE" w:hAnsi="Averta PE" w:cs="Arial"/>
          <w:sz w:val="22"/>
          <w:szCs w:val="22"/>
        </w:rPr>
        <w:t>Всеки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участник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, </w:t>
      </w:r>
      <w:proofErr w:type="spellStart"/>
      <w:r w:rsidRPr="00331BA3">
        <w:rPr>
          <w:rFonts w:ascii="Averta PE" w:hAnsi="Averta PE" w:cs="Arial"/>
          <w:sz w:val="22"/>
          <w:szCs w:val="22"/>
        </w:rPr>
        <w:t>трябва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да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представи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предварително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екипа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, с </w:t>
      </w:r>
      <w:proofErr w:type="spellStart"/>
      <w:r w:rsidRPr="00331BA3">
        <w:rPr>
          <w:rFonts w:ascii="Averta PE" w:hAnsi="Averta PE" w:cs="Arial"/>
          <w:sz w:val="22"/>
          <w:szCs w:val="22"/>
        </w:rPr>
        <w:t>който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възнамерява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да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изпълни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задачите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. </w:t>
      </w:r>
      <w:proofErr w:type="spellStart"/>
      <w:r w:rsidRPr="00331BA3">
        <w:rPr>
          <w:rFonts w:ascii="Averta PE" w:hAnsi="Averta PE" w:cs="Arial"/>
          <w:sz w:val="22"/>
          <w:szCs w:val="22"/>
        </w:rPr>
        <w:t>Следва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да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се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посочи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броят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на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членовете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на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екипа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, </w:t>
      </w:r>
      <w:proofErr w:type="spellStart"/>
      <w:r w:rsidRPr="00331BA3">
        <w:rPr>
          <w:rFonts w:ascii="Averta PE" w:hAnsi="Averta PE" w:cs="Arial"/>
          <w:sz w:val="22"/>
          <w:szCs w:val="22"/>
        </w:rPr>
        <w:t>които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ще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са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ангажирани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постоянно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с </w:t>
      </w:r>
      <w:proofErr w:type="spellStart"/>
      <w:r w:rsidRPr="00331BA3">
        <w:rPr>
          <w:rFonts w:ascii="Averta PE" w:hAnsi="Averta PE" w:cs="Arial"/>
          <w:sz w:val="22"/>
          <w:szCs w:val="22"/>
        </w:rPr>
        <w:t>работата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по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изпълнението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на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договора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, </w:t>
      </w:r>
      <w:proofErr w:type="spellStart"/>
      <w:r w:rsidRPr="00331BA3">
        <w:rPr>
          <w:rFonts w:ascii="Averta PE" w:hAnsi="Averta PE" w:cs="Arial"/>
          <w:sz w:val="22"/>
          <w:szCs w:val="22"/>
        </w:rPr>
        <w:t>тяхната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квалификация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и </w:t>
      </w:r>
      <w:proofErr w:type="spellStart"/>
      <w:r w:rsidRPr="00331BA3">
        <w:rPr>
          <w:rFonts w:ascii="Averta PE" w:hAnsi="Averta PE" w:cs="Arial"/>
          <w:sz w:val="22"/>
          <w:szCs w:val="22"/>
        </w:rPr>
        <w:t>опит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. </w:t>
      </w:r>
    </w:p>
    <w:p w14:paraId="68CD6A77" w14:textId="35F9084B" w:rsidR="000D616A" w:rsidRPr="00EB0A21" w:rsidRDefault="000D616A" w:rsidP="006E79F7">
      <w:pPr>
        <w:pStyle w:val="ListParagraph"/>
        <w:widowControl w:val="0"/>
        <w:numPr>
          <w:ilvl w:val="0"/>
          <w:numId w:val="7"/>
        </w:numPr>
        <w:spacing w:line="276" w:lineRule="auto"/>
        <w:ind w:right="57"/>
        <w:jc w:val="both"/>
        <w:rPr>
          <w:rFonts w:ascii="Averta PE" w:hAnsi="Averta PE" w:cs="Arial"/>
          <w:sz w:val="22"/>
          <w:szCs w:val="22"/>
        </w:rPr>
      </w:pPr>
      <w:proofErr w:type="spellStart"/>
      <w:r w:rsidRPr="00EB0A21">
        <w:rPr>
          <w:rFonts w:ascii="Averta PE" w:hAnsi="Averta PE" w:cs="Arial"/>
          <w:sz w:val="22"/>
          <w:szCs w:val="22"/>
        </w:rPr>
        <w:t>Финансова</w:t>
      </w:r>
      <w:proofErr w:type="spellEnd"/>
      <w:r w:rsidRPr="00EB0A21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EB0A21">
        <w:rPr>
          <w:rFonts w:ascii="Averta PE" w:hAnsi="Averta PE" w:cs="Arial"/>
          <w:sz w:val="22"/>
          <w:szCs w:val="22"/>
        </w:rPr>
        <w:t>информация</w:t>
      </w:r>
      <w:proofErr w:type="spellEnd"/>
      <w:r w:rsidRPr="00EB0A21">
        <w:rPr>
          <w:rFonts w:ascii="Averta PE" w:hAnsi="Averta PE" w:cs="Arial"/>
          <w:sz w:val="22"/>
          <w:szCs w:val="22"/>
        </w:rPr>
        <w:t xml:space="preserve"> - </w:t>
      </w:r>
      <w:proofErr w:type="spellStart"/>
      <w:r w:rsidRPr="00EB0A21">
        <w:rPr>
          <w:rFonts w:ascii="Averta PE" w:hAnsi="Averta PE" w:cs="Arial"/>
          <w:sz w:val="22"/>
          <w:szCs w:val="22"/>
        </w:rPr>
        <w:t>Финансови</w:t>
      </w:r>
      <w:proofErr w:type="spellEnd"/>
      <w:r w:rsidRPr="00EB0A21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EB0A21">
        <w:rPr>
          <w:rFonts w:ascii="Averta PE" w:hAnsi="Averta PE" w:cs="Arial"/>
          <w:sz w:val="22"/>
          <w:szCs w:val="22"/>
        </w:rPr>
        <w:t>отчети</w:t>
      </w:r>
      <w:proofErr w:type="spellEnd"/>
      <w:r w:rsidRPr="00EB0A21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EB0A21">
        <w:rPr>
          <w:rFonts w:ascii="Averta PE" w:hAnsi="Averta PE" w:cs="Arial"/>
          <w:sz w:val="22"/>
          <w:szCs w:val="22"/>
        </w:rPr>
        <w:t>за</w:t>
      </w:r>
      <w:proofErr w:type="spellEnd"/>
      <w:r w:rsidRPr="00EB0A21">
        <w:rPr>
          <w:rFonts w:ascii="Averta PE" w:hAnsi="Averta PE" w:cs="Arial"/>
          <w:sz w:val="22"/>
          <w:szCs w:val="22"/>
        </w:rPr>
        <w:t xml:space="preserve"> 202</w:t>
      </w:r>
      <w:r w:rsidR="000D426F" w:rsidRPr="00EB0A21">
        <w:rPr>
          <w:rFonts w:ascii="Averta PE" w:hAnsi="Averta PE" w:cs="Arial"/>
          <w:sz w:val="22"/>
          <w:szCs w:val="22"/>
          <w:lang w:val="bg-BG"/>
        </w:rPr>
        <w:t>4</w:t>
      </w:r>
      <w:r w:rsidRPr="00EB0A21">
        <w:rPr>
          <w:rFonts w:ascii="Averta PE" w:hAnsi="Averta PE" w:cs="Arial"/>
          <w:sz w:val="22"/>
          <w:szCs w:val="22"/>
        </w:rPr>
        <w:t xml:space="preserve"> г., 202</w:t>
      </w:r>
      <w:r w:rsidR="000D426F" w:rsidRPr="00EB0A21">
        <w:rPr>
          <w:rFonts w:ascii="Averta PE" w:hAnsi="Averta PE" w:cs="Arial"/>
          <w:sz w:val="22"/>
          <w:szCs w:val="22"/>
          <w:lang w:val="bg-BG"/>
        </w:rPr>
        <w:t>5</w:t>
      </w:r>
      <w:r w:rsidR="00BB244D" w:rsidRPr="00EB0A21">
        <w:rPr>
          <w:rFonts w:ascii="Averta PE" w:hAnsi="Averta PE" w:cs="Arial"/>
          <w:sz w:val="22"/>
          <w:szCs w:val="22"/>
        </w:rPr>
        <w:t xml:space="preserve"> г</w:t>
      </w:r>
      <w:r w:rsidRPr="00EB0A21">
        <w:rPr>
          <w:rFonts w:ascii="Averta PE" w:hAnsi="Averta PE" w:cs="Arial"/>
          <w:sz w:val="22"/>
          <w:szCs w:val="22"/>
        </w:rPr>
        <w:t xml:space="preserve">. и </w:t>
      </w:r>
      <w:proofErr w:type="spellStart"/>
      <w:r w:rsidRPr="00EB0A21">
        <w:rPr>
          <w:rFonts w:ascii="Averta PE" w:hAnsi="Averta PE" w:cs="Arial"/>
          <w:sz w:val="22"/>
          <w:szCs w:val="22"/>
        </w:rPr>
        <w:t>текущ</w:t>
      </w:r>
      <w:proofErr w:type="spellEnd"/>
      <w:r w:rsidRPr="00EB0A21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EB0A21">
        <w:rPr>
          <w:rFonts w:ascii="Averta PE" w:hAnsi="Averta PE" w:cs="Arial"/>
          <w:sz w:val="22"/>
          <w:szCs w:val="22"/>
        </w:rPr>
        <w:t>отчет</w:t>
      </w:r>
      <w:proofErr w:type="spellEnd"/>
      <w:r w:rsidRPr="00EB0A21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EB0A21">
        <w:rPr>
          <w:rFonts w:ascii="Averta PE" w:hAnsi="Averta PE" w:cs="Arial"/>
          <w:sz w:val="22"/>
          <w:szCs w:val="22"/>
        </w:rPr>
        <w:t>към</w:t>
      </w:r>
      <w:proofErr w:type="spellEnd"/>
      <w:r w:rsidRPr="00EB0A21">
        <w:rPr>
          <w:rFonts w:ascii="Averta PE" w:hAnsi="Averta PE" w:cs="Arial"/>
          <w:sz w:val="22"/>
          <w:szCs w:val="22"/>
        </w:rPr>
        <w:t xml:space="preserve"> 31</w:t>
      </w:r>
      <w:r w:rsidR="00BB244D" w:rsidRPr="00EB0A21">
        <w:rPr>
          <w:rFonts w:ascii="Averta PE" w:hAnsi="Averta PE" w:cs="Arial"/>
          <w:sz w:val="22"/>
          <w:szCs w:val="22"/>
        </w:rPr>
        <w:t>.0</w:t>
      </w:r>
      <w:r w:rsidR="00FB0763" w:rsidRPr="00EB0A21">
        <w:rPr>
          <w:rFonts w:ascii="Averta PE" w:hAnsi="Averta PE" w:cs="Arial"/>
          <w:sz w:val="22"/>
          <w:szCs w:val="22"/>
          <w:lang w:val="bg-BG"/>
        </w:rPr>
        <w:t>3</w:t>
      </w:r>
      <w:r w:rsidR="00BB244D" w:rsidRPr="00EB0A21">
        <w:rPr>
          <w:rFonts w:ascii="Averta PE" w:hAnsi="Averta PE" w:cs="Arial"/>
          <w:sz w:val="22"/>
          <w:szCs w:val="22"/>
        </w:rPr>
        <w:t>.</w:t>
      </w:r>
      <w:r w:rsidRPr="00EB0A21">
        <w:rPr>
          <w:rFonts w:ascii="Averta PE" w:hAnsi="Averta PE" w:cs="Arial"/>
          <w:sz w:val="22"/>
          <w:szCs w:val="22"/>
        </w:rPr>
        <w:t>202</w:t>
      </w:r>
      <w:r w:rsidR="000D426F" w:rsidRPr="00EB0A21">
        <w:rPr>
          <w:rFonts w:ascii="Averta PE" w:hAnsi="Averta PE" w:cs="Arial"/>
          <w:sz w:val="22"/>
          <w:szCs w:val="22"/>
          <w:lang w:val="bg-BG"/>
        </w:rPr>
        <w:t>6</w:t>
      </w:r>
      <w:r w:rsidR="00BB244D" w:rsidRPr="00EB0A21">
        <w:rPr>
          <w:rFonts w:ascii="Averta PE" w:hAnsi="Averta PE" w:cs="Arial"/>
          <w:sz w:val="22"/>
          <w:szCs w:val="22"/>
        </w:rPr>
        <w:t xml:space="preserve"> г</w:t>
      </w:r>
      <w:r w:rsidRPr="00EB0A21">
        <w:rPr>
          <w:rFonts w:ascii="Averta PE" w:hAnsi="Averta PE" w:cs="Arial"/>
          <w:sz w:val="22"/>
          <w:szCs w:val="22"/>
        </w:rPr>
        <w:t>.</w:t>
      </w:r>
    </w:p>
    <w:p w14:paraId="2B7A497F" w14:textId="77777777" w:rsidR="000D616A" w:rsidRPr="00331BA3" w:rsidRDefault="000D616A" w:rsidP="006E79F7">
      <w:pPr>
        <w:pStyle w:val="ListParagraph"/>
        <w:widowControl w:val="0"/>
        <w:numPr>
          <w:ilvl w:val="0"/>
          <w:numId w:val="7"/>
        </w:numPr>
        <w:spacing w:line="276" w:lineRule="auto"/>
        <w:ind w:right="57"/>
        <w:jc w:val="both"/>
        <w:rPr>
          <w:rFonts w:ascii="Averta PE" w:hAnsi="Averta PE" w:cs="Arial"/>
          <w:sz w:val="22"/>
          <w:szCs w:val="22"/>
        </w:rPr>
      </w:pPr>
      <w:proofErr w:type="spellStart"/>
      <w:r w:rsidRPr="00331BA3">
        <w:rPr>
          <w:rFonts w:ascii="Averta PE" w:hAnsi="Averta PE" w:cs="Arial"/>
          <w:sz w:val="22"/>
          <w:szCs w:val="22"/>
        </w:rPr>
        <w:t>Описание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на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предложената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методология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за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събиране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на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вземания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. </w:t>
      </w:r>
    </w:p>
    <w:p w14:paraId="0D62670E" w14:textId="77777777" w:rsidR="000D616A" w:rsidRPr="00331BA3" w:rsidRDefault="000D616A" w:rsidP="006E79F7">
      <w:pPr>
        <w:pStyle w:val="ListParagraph"/>
        <w:widowControl w:val="0"/>
        <w:numPr>
          <w:ilvl w:val="0"/>
          <w:numId w:val="7"/>
        </w:numPr>
        <w:spacing w:line="276" w:lineRule="auto"/>
        <w:ind w:right="57"/>
        <w:jc w:val="both"/>
        <w:rPr>
          <w:rFonts w:ascii="Averta PE" w:hAnsi="Averta PE" w:cs="Arial"/>
          <w:sz w:val="22"/>
          <w:szCs w:val="22"/>
        </w:rPr>
      </w:pPr>
      <w:proofErr w:type="spellStart"/>
      <w:r w:rsidRPr="00331BA3">
        <w:rPr>
          <w:rFonts w:ascii="Averta PE" w:hAnsi="Averta PE" w:cs="Arial"/>
          <w:sz w:val="22"/>
          <w:szCs w:val="22"/>
        </w:rPr>
        <w:t>Възможности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за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изпълнение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на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всички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работни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задачи</w:t>
      </w:r>
      <w:proofErr w:type="spellEnd"/>
    </w:p>
    <w:p w14:paraId="1318365E" w14:textId="77777777" w:rsidR="006D11E2" w:rsidRPr="00331BA3" w:rsidRDefault="000D616A" w:rsidP="006E79F7">
      <w:pPr>
        <w:pStyle w:val="ListParagraph"/>
        <w:widowControl w:val="0"/>
        <w:numPr>
          <w:ilvl w:val="0"/>
          <w:numId w:val="7"/>
        </w:numPr>
        <w:spacing w:line="276" w:lineRule="auto"/>
        <w:ind w:right="57"/>
        <w:jc w:val="both"/>
        <w:rPr>
          <w:rFonts w:ascii="Averta PE" w:hAnsi="Averta PE" w:cs="Arial"/>
          <w:sz w:val="22"/>
          <w:szCs w:val="22"/>
        </w:rPr>
      </w:pPr>
      <w:proofErr w:type="spellStart"/>
      <w:r w:rsidRPr="00331BA3">
        <w:rPr>
          <w:rFonts w:ascii="Averta PE" w:hAnsi="Averta PE" w:cs="Arial"/>
          <w:sz w:val="22"/>
          <w:szCs w:val="22"/>
        </w:rPr>
        <w:t>Възможности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за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подкрепа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на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специализирания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софтуер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в </w:t>
      </w:r>
      <w:proofErr w:type="spellStart"/>
      <w:r w:rsidRPr="00331BA3">
        <w:rPr>
          <w:rFonts w:ascii="Averta PE" w:hAnsi="Averta PE" w:cs="Arial"/>
          <w:sz w:val="22"/>
          <w:szCs w:val="22"/>
        </w:rPr>
        <w:t>системата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на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банката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</w:p>
    <w:p w14:paraId="22EA630E" w14:textId="77777777" w:rsidR="006D11E2" w:rsidRPr="00331BA3" w:rsidRDefault="006D11E2" w:rsidP="006E79F7">
      <w:pPr>
        <w:pStyle w:val="ListParagraph"/>
        <w:widowControl w:val="0"/>
        <w:numPr>
          <w:ilvl w:val="0"/>
          <w:numId w:val="7"/>
        </w:numPr>
        <w:spacing w:line="276" w:lineRule="auto"/>
        <w:ind w:right="57"/>
        <w:jc w:val="both"/>
        <w:rPr>
          <w:rFonts w:ascii="Averta PE" w:hAnsi="Averta PE" w:cs="Arial"/>
          <w:sz w:val="22"/>
          <w:szCs w:val="22"/>
        </w:rPr>
      </w:pPr>
      <w:proofErr w:type="spellStart"/>
      <w:r w:rsidRPr="00331BA3">
        <w:rPr>
          <w:rFonts w:ascii="Averta PE" w:hAnsi="Averta PE" w:cs="Arial"/>
          <w:sz w:val="22"/>
          <w:szCs w:val="22"/>
        </w:rPr>
        <w:t>Функционално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и </w:t>
      </w:r>
      <w:proofErr w:type="spellStart"/>
      <w:r w:rsidRPr="00331BA3">
        <w:rPr>
          <w:rFonts w:ascii="Averta PE" w:hAnsi="Averta PE" w:cs="Arial"/>
          <w:sz w:val="22"/>
          <w:szCs w:val="22"/>
        </w:rPr>
        <w:t>техническо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описание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на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предлаганото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решение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в </w:t>
      </w:r>
      <w:proofErr w:type="spellStart"/>
      <w:r w:rsidRPr="00331BA3">
        <w:rPr>
          <w:rFonts w:ascii="Averta PE" w:hAnsi="Averta PE" w:cs="Arial"/>
          <w:sz w:val="22"/>
          <w:szCs w:val="22"/>
        </w:rPr>
        <w:t>ценовото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предложение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(с и </w:t>
      </w:r>
      <w:proofErr w:type="spellStart"/>
      <w:r w:rsidRPr="00331BA3">
        <w:rPr>
          <w:rFonts w:ascii="Averta PE" w:hAnsi="Averta PE" w:cs="Arial"/>
          <w:sz w:val="22"/>
          <w:szCs w:val="22"/>
        </w:rPr>
        <w:t>без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ДДС)</w:t>
      </w:r>
    </w:p>
    <w:p w14:paraId="14E6DEB0" w14:textId="77777777" w:rsidR="000D616A" w:rsidRPr="00331BA3" w:rsidRDefault="000D616A" w:rsidP="006E79F7">
      <w:pPr>
        <w:pStyle w:val="ListParagraph"/>
        <w:widowControl w:val="0"/>
        <w:numPr>
          <w:ilvl w:val="0"/>
          <w:numId w:val="7"/>
        </w:numPr>
        <w:spacing w:line="276" w:lineRule="auto"/>
        <w:ind w:right="57"/>
        <w:jc w:val="both"/>
        <w:rPr>
          <w:rFonts w:ascii="Averta PE" w:hAnsi="Averta PE" w:cs="Arial"/>
          <w:sz w:val="22"/>
          <w:szCs w:val="22"/>
        </w:rPr>
      </w:pPr>
      <w:proofErr w:type="spellStart"/>
      <w:r w:rsidRPr="00331BA3">
        <w:rPr>
          <w:rFonts w:ascii="Averta PE" w:hAnsi="Averta PE" w:cs="Arial"/>
          <w:sz w:val="22"/>
          <w:szCs w:val="22"/>
        </w:rPr>
        <w:t>Подход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към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допълнителни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промени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в </w:t>
      </w:r>
      <w:proofErr w:type="spellStart"/>
      <w:r w:rsidRPr="00331BA3">
        <w:rPr>
          <w:rFonts w:ascii="Averta PE" w:hAnsi="Averta PE" w:cs="Arial"/>
          <w:sz w:val="22"/>
          <w:szCs w:val="22"/>
        </w:rPr>
        <w:t>работата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, </w:t>
      </w:r>
      <w:proofErr w:type="spellStart"/>
      <w:r w:rsidRPr="00331BA3">
        <w:rPr>
          <w:rFonts w:ascii="Averta PE" w:hAnsi="Averta PE" w:cs="Arial"/>
          <w:sz w:val="22"/>
          <w:szCs w:val="22"/>
        </w:rPr>
        <w:t>наложени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от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промени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и </w:t>
      </w:r>
      <w:proofErr w:type="spellStart"/>
      <w:r w:rsidRPr="00331BA3">
        <w:rPr>
          <w:rFonts w:ascii="Averta PE" w:hAnsi="Averta PE" w:cs="Arial"/>
          <w:sz w:val="22"/>
          <w:szCs w:val="22"/>
        </w:rPr>
        <w:t>изисквания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, </w:t>
      </w:r>
      <w:proofErr w:type="spellStart"/>
      <w:r w:rsidRPr="00331BA3">
        <w:rPr>
          <w:rFonts w:ascii="Averta PE" w:hAnsi="Averta PE" w:cs="Arial"/>
          <w:sz w:val="22"/>
          <w:szCs w:val="22"/>
        </w:rPr>
        <w:t>които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възникват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в </w:t>
      </w:r>
      <w:proofErr w:type="spellStart"/>
      <w:r w:rsidRPr="00331BA3">
        <w:rPr>
          <w:rFonts w:ascii="Averta PE" w:hAnsi="Averta PE" w:cs="Arial"/>
          <w:sz w:val="22"/>
          <w:szCs w:val="22"/>
        </w:rPr>
        <w:t>процеса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на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работа</w:t>
      </w:r>
      <w:proofErr w:type="spellEnd"/>
    </w:p>
    <w:p w14:paraId="77F9CE2A" w14:textId="77777777" w:rsidR="006D11E2" w:rsidRPr="00331BA3" w:rsidRDefault="000D616A" w:rsidP="006E79F7">
      <w:pPr>
        <w:pStyle w:val="ListParagraph"/>
        <w:widowControl w:val="0"/>
        <w:numPr>
          <w:ilvl w:val="0"/>
          <w:numId w:val="7"/>
        </w:numPr>
        <w:spacing w:line="276" w:lineRule="auto"/>
        <w:ind w:right="57"/>
        <w:jc w:val="both"/>
        <w:rPr>
          <w:rFonts w:ascii="Averta PE" w:hAnsi="Averta PE" w:cs="Arial"/>
          <w:sz w:val="22"/>
          <w:szCs w:val="22"/>
        </w:rPr>
      </w:pPr>
      <w:proofErr w:type="spellStart"/>
      <w:r w:rsidRPr="00331BA3">
        <w:rPr>
          <w:rFonts w:ascii="Averta PE" w:hAnsi="Averta PE" w:cs="Arial"/>
          <w:sz w:val="22"/>
          <w:szCs w:val="22"/>
        </w:rPr>
        <w:t>Възможности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за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изготвяне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на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подробна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документация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, </w:t>
      </w:r>
      <w:proofErr w:type="spellStart"/>
      <w:r w:rsidRPr="00331BA3">
        <w:rPr>
          <w:rFonts w:ascii="Averta PE" w:hAnsi="Averta PE" w:cs="Arial"/>
          <w:sz w:val="22"/>
          <w:szCs w:val="22"/>
        </w:rPr>
        <w:t>която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ще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бъде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подготвена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като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ръководство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за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потребителя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, </w:t>
      </w:r>
      <w:proofErr w:type="spellStart"/>
      <w:r w:rsidRPr="00331BA3">
        <w:rPr>
          <w:rFonts w:ascii="Averta PE" w:hAnsi="Averta PE" w:cs="Arial"/>
          <w:sz w:val="22"/>
          <w:szCs w:val="22"/>
        </w:rPr>
        <w:t>покриваща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изискванията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и </w:t>
      </w:r>
      <w:proofErr w:type="spellStart"/>
      <w:r w:rsidRPr="00331BA3">
        <w:rPr>
          <w:rFonts w:ascii="Averta PE" w:hAnsi="Averta PE" w:cs="Arial"/>
          <w:sz w:val="22"/>
          <w:szCs w:val="22"/>
        </w:rPr>
        <w:t>за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одит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от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трети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страни</w:t>
      </w:r>
      <w:proofErr w:type="spellEnd"/>
    </w:p>
    <w:p w14:paraId="4567255B" w14:textId="77777777" w:rsidR="006D11E2" w:rsidRPr="00331BA3" w:rsidRDefault="006D11E2" w:rsidP="006E79F7">
      <w:pPr>
        <w:pStyle w:val="ListParagraph"/>
        <w:widowControl w:val="0"/>
        <w:numPr>
          <w:ilvl w:val="0"/>
          <w:numId w:val="7"/>
        </w:numPr>
        <w:spacing w:line="276" w:lineRule="auto"/>
        <w:ind w:right="57"/>
        <w:jc w:val="both"/>
        <w:rPr>
          <w:rFonts w:ascii="Averta PE" w:hAnsi="Averta PE" w:cs="Arial"/>
          <w:sz w:val="22"/>
          <w:szCs w:val="22"/>
        </w:rPr>
      </w:pPr>
      <w:proofErr w:type="spellStart"/>
      <w:r w:rsidRPr="00331BA3">
        <w:rPr>
          <w:rFonts w:ascii="Averta PE" w:hAnsi="Averta PE" w:cs="Arial"/>
          <w:sz w:val="22"/>
          <w:szCs w:val="22"/>
        </w:rPr>
        <w:t>Възможности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за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осигуряване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на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инструмент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за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вътрешно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ползване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в </w:t>
      </w:r>
      <w:proofErr w:type="spellStart"/>
      <w:r w:rsidRPr="00331BA3">
        <w:rPr>
          <w:rFonts w:ascii="Averta PE" w:hAnsi="Averta PE" w:cs="Arial"/>
          <w:sz w:val="22"/>
          <w:szCs w:val="22"/>
        </w:rPr>
        <w:t>необходимия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формат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за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интегриране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в </w:t>
      </w:r>
      <w:proofErr w:type="spellStart"/>
      <w:r w:rsidRPr="00331BA3">
        <w:rPr>
          <w:rFonts w:ascii="Averta PE" w:hAnsi="Averta PE" w:cs="Arial"/>
          <w:sz w:val="22"/>
          <w:szCs w:val="22"/>
        </w:rPr>
        <w:t>банковия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работен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процес</w:t>
      </w:r>
      <w:proofErr w:type="spellEnd"/>
    </w:p>
    <w:p w14:paraId="2110F6E4" w14:textId="77777777" w:rsidR="00FC686C" w:rsidRPr="00331BA3" w:rsidRDefault="000D616A" w:rsidP="006E79F7">
      <w:pPr>
        <w:pStyle w:val="ListParagraph"/>
        <w:numPr>
          <w:ilvl w:val="0"/>
          <w:numId w:val="7"/>
        </w:numPr>
        <w:jc w:val="both"/>
        <w:rPr>
          <w:rFonts w:ascii="Averta PE" w:hAnsi="Averta PE" w:cs="Arial"/>
          <w:sz w:val="22"/>
          <w:szCs w:val="22"/>
        </w:rPr>
      </w:pPr>
      <w:proofErr w:type="spellStart"/>
      <w:r w:rsidRPr="00331BA3">
        <w:rPr>
          <w:rFonts w:ascii="Averta PE" w:hAnsi="Averta PE" w:cs="Arial"/>
          <w:sz w:val="22"/>
          <w:szCs w:val="22"/>
        </w:rPr>
        <w:t>Описание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на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нивото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на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защита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на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данните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– </w:t>
      </w:r>
      <w:proofErr w:type="spellStart"/>
      <w:r w:rsidRPr="00331BA3">
        <w:rPr>
          <w:rFonts w:ascii="Averta PE" w:hAnsi="Averta PE" w:cs="Arial"/>
          <w:sz w:val="22"/>
          <w:szCs w:val="22"/>
        </w:rPr>
        <w:t>представяне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на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сертификати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в </w:t>
      </w:r>
      <w:proofErr w:type="spellStart"/>
      <w:r w:rsidRPr="00331BA3">
        <w:rPr>
          <w:rFonts w:ascii="Averta PE" w:hAnsi="Averta PE" w:cs="Arial"/>
          <w:sz w:val="22"/>
          <w:szCs w:val="22"/>
        </w:rPr>
        <w:t>тази</w:t>
      </w:r>
      <w:proofErr w:type="spellEnd"/>
      <w:r w:rsidRPr="00331BA3">
        <w:rPr>
          <w:rFonts w:ascii="Averta PE" w:hAnsi="Averta PE" w:cs="Arial"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sz w:val="22"/>
          <w:szCs w:val="22"/>
        </w:rPr>
        <w:t>връзка</w:t>
      </w:r>
      <w:proofErr w:type="spellEnd"/>
      <w:r w:rsidR="00FC686C" w:rsidRPr="00331BA3">
        <w:rPr>
          <w:rFonts w:ascii="Averta PE" w:hAnsi="Averta PE" w:cs="Arial"/>
          <w:sz w:val="22"/>
          <w:szCs w:val="22"/>
        </w:rPr>
        <w:t xml:space="preserve"> </w:t>
      </w:r>
    </w:p>
    <w:p w14:paraId="22DC52B6" w14:textId="77777777" w:rsidR="006D11E2" w:rsidRPr="00331BA3" w:rsidRDefault="006D11E2" w:rsidP="006D11E2">
      <w:pPr>
        <w:pStyle w:val="ListParagraph"/>
        <w:jc w:val="both"/>
        <w:rPr>
          <w:rFonts w:ascii="Averta PE" w:hAnsi="Averta PE" w:cs="Arial"/>
          <w:sz w:val="22"/>
          <w:szCs w:val="22"/>
          <w:lang w:val="bg-BG"/>
        </w:rPr>
      </w:pPr>
    </w:p>
    <w:p w14:paraId="795DC756" w14:textId="77777777" w:rsidR="00F7004B" w:rsidRPr="00EF1894" w:rsidRDefault="00F7004B" w:rsidP="006D11E2">
      <w:pPr>
        <w:pStyle w:val="ListParagraph"/>
        <w:jc w:val="both"/>
        <w:rPr>
          <w:rFonts w:ascii="Averta PE" w:hAnsi="Averta PE" w:cs="Arial"/>
          <w:sz w:val="22"/>
          <w:szCs w:val="22"/>
          <w:lang w:val="bg-BG"/>
        </w:rPr>
      </w:pPr>
      <w:r w:rsidRPr="00EF1894">
        <w:rPr>
          <w:rFonts w:ascii="Averta PE" w:hAnsi="Averta PE" w:cs="Arial"/>
          <w:sz w:val="22"/>
          <w:szCs w:val="22"/>
          <w:lang w:val="bg-BG"/>
        </w:rPr>
        <w:t>Попълнени въпросници по образец за кандидат за доставчик.</w:t>
      </w:r>
    </w:p>
    <w:p w14:paraId="1DB5296D" w14:textId="77777777" w:rsidR="00FC686C" w:rsidRPr="00331BA3" w:rsidRDefault="00FC686C" w:rsidP="006E79F7">
      <w:pPr>
        <w:pStyle w:val="ListParagraph"/>
        <w:numPr>
          <w:ilvl w:val="0"/>
          <w:numId w:val="4"/>
        </w:numPr>
        <w:jc w:val="both"/>
        <w:rPr>
          <w:rFonts w:ascii="Averta PE" w:hAnsi="Averta PE" w:cs="Arial"/>
          <w:sz w:val="22"/>
          <w:szCs w:val="22"/>
          <w:lang w:val="bg-BG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t>Актуално удостоверение от Комисията за защита на лични данни, удостоверяващо, че фирмата е вписана в Регистъра на администраторите на лични данни.</w:t>
      </w:r>
    </w:p>
    <w:p w14:paraId="4A0305C0" w14:textId="77777777" w:rsidR="00FC686C" w:rsidRPr="00331BA3" w:rsidRDefault="00FC686C" w:rsidP="006E79F7">
      <w:pPr>
        <w:pStyle w:val="ListParagraph"/>
        <w:numPr>
          <w:ilvl w:val="0"/>
          <w:numId w:val="4"/>
        </w:numPr>
        <w:jc w:val="both"/>
        <w:rPr>
          <w:rFonts w:ascii="Averta PE" w:hAnsi="Averta PE" w:cs="Arial"/>
          <w:sz w:val="22"/>
          <w:szCs w:val="22"/>
          <w:lang w:val="bg-BG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lastRenderedPageBreak/>
        <w:t xml:space="preserve">Минимум три препоръки/референции от други финансови институции относно опита на компанията в събиране на вземания. </w:t>
      </w:r>
    </w:p>
    <w:p w14:paraId="39FD363E" w14:textId="77777777" w:rsidR="00F7004B" w:rsidRPr="00331BA3" w:rsidRDefault="00F7004B" w:rsidP="006E79F7">
      <w:pPr>
        <w:pStyle w:val="ListParagraph"/>
        <w:numPr>
          <w:ilvl w:val="0"/>
          <w:numId w:val="4"/>
        </w:numPr>
        <w:jc w:val="both"/>
        <w:rPr>
          <w:rFonts w:ascii="Averta PE" w:hAnsi="Averta PE" w:cs="Arial"/>
          <w:sz w:val="22"/>
          <w:szCs w:val="22"/>
          <w:lang w:val="bg-BG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t>Условия за плащане.</w:t>
      </w:r>
    </w:p>
    <w:p w14:paraId="4216BA1F" w14:textId="77777777" w:rsidR="00F7004B" w:rsidRPr="00331BA3" w:rsidRDefault="00F7004B" w:rsidP="006E79F7">
      <w:pPr>
        <w:pStyle w:val="ListParagraph"/>
        <w:numPr>
          <w:ilvl w:val="0"/>
          <w:numId w:val="4"/>
        </w:numPr>
        <w:jc w:val="both"/>
        <w:rPr>
          <w:rFonts w:ascii="Averta PE" w:hAnsi="Averta PE" w:cs="Arial"/>
          <w:sz w:val="22"/>
          <w:szCs w:val="22"/>
          <w:lang w:val="bg-BG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t>Допълнителни параметри, услуги и срок на договора.</w:t>
      </w:r>
    </w:p>
    <w:p w14:paraId="7CEF09AE" w14:textId="77777777" w:rsidR="000D616A" w:rsidRPr="00331BA3" w:rsidRDefault="00600917" w:rsidP="004D6BA7">
      <w:pPr>
        <w:pStyle w:val="BodyText"/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verta PE" w:hAnsi="Averta PE" w:cs="Arial"/>
          <w:sz w:val="22"/>
          <w:szCs w:val="22"/>
          <w:lang w:val="bg-BG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t>Като приложение следв</w:t>
      </w:r>
      <w:r w:rsidR="004D6BA7" w:rsidRPr="00331BA3">
        <w:rPr>
          <w:rFonts w:ascii="Averta PE" w:hAnsi="Averta PE" w:cs="Arial"/>
          <w:sz w:val="22"/>
          <w:szCs w:val="22"/>
          <w:lang w:val="bg-BG"/>
        </w:rPr>
        <w:t>а да бъдат предоставени</w:t>
      </w:r>
      <w:r w:rsidRPr="00331BA3">
        <w:rPr>
          <w:rFonts w:ascii="Averta PE" w:hAnsi="Averta PE" w:cs="Arial"/>
          <w:sz w:val="22"/>
          <w:szCs w:val="22"/>
          <w:lang w:val="bg-BG"/>
        </w:rPr>
        <w:t xml:space="preserve"> документи</w:t>
      </w:r>
      <w:r w:rsidR="004D6BA7" w:rsidRPr="00331BA3">
        <w:rPr>
          <w:rFonts w:ascii="Averta PE" w:hAnsi="Averta PE" w:cs="Arial"/>
          <w:sz w:val="22"/>
          <w:szCs w:val="22"/>
          <w:lang w:val="bg-BG"/>
        </w:rPr>
        <w:t>те съгласно т.4 Приложения.</w:t>
      </w:r>
    </w:p>
    <w:p w14:paraId="795350EB" w14:textId="77777777" w:rsidR="00491180" w:rsidRPr="00331BA3" w:rsidRDefault="00491180" w:rsidP="000F57A0">
      <w:pPr>
        <w:jc w:val="both"/>
        <w:rPr>
          <w:rFonts w:ascii="Averta PE" w:hAnsi="Averta PE" w:cs="Arial"/>
          <w:b/>
          <w:sz w:val="22"/>
          <w:szCs w:val="22"/>
          <w:lang w:val="ru-RU"/>
        </w:rPr>
      </w:pPr>
    </w:p>
    <w:p w14:paraId="0C543931" w14:textId="77777777" w:rsidR="000B6E73" w:rsidRPr="00EF1894" w:rsidRDefault="004D6BA7" w:rsidP="000F57A0">
      <w:pPr>
        <w:jc w:val="both"/>
        <w:rPr>
          <w:rFonts w:ascii="Averta PE" w:hAnsi="Averta PE" w:cs="Arial"/>
          <w:sz w:val="22"/>
          <w:szCs w:val="22"/>
          <w:lang w:val="ru-RU"/>
        </w:rPr>
      </w:pPr>
      <w:r w:rsidRPr="00EF1894">
        <w:rPr>
          <w:rFonts w:ascii="Averta PE" w:hAnsi="Averta PE" w:cs="Arial"/>
          <w:b/>
          <w:sz w:val="22"/>
          <w:szCs w:val="22"/>
          <w:lang w:val="ru-RU"/>
        </w:rPr>
        <w:t xml:space="preserve">3.3. </w:t>
      </w:r>
      <w:r w:rsidR="000B6E73" w:rsidRPr="00EF1894">
        <w:rPr>
          <w:rFonts w:ascii="Averta PE" w:hAnsi="Averta PE" w:cs="Arial"/>
          <w:b/>
          <w:sz w:val="22"/>
          <w:szCs w:val="22"/>
          <w:lang w:val="bg-BG"/>
        </w:rPr>
        <w:t>Методика за оценка на офертите</w:t>
      </w:r>
      <w:r w:rsidR="000B6E73" w:rsidRPr="00EF1894">
        <w:rPr>
          <w:rFonts w:ascii="Averta PE" w:hAnsi="Averta PE" w:cs="Arial"/>
          <w:sz w:val="22"/>
          <w:szCs w:val="22"/>
          <w:lang w:val="bg-BG"/>
        </w:rPr>
        <w:t>.</w:t>
      </w:r>
    </w:p>
    <w:p w14:paraId="1622BCFC" w14:textId="77777777" w:rsidR="00491180" w:rsidRPr="00331BA3" w:rsidRDefault="008F11A2" w:rsidP="00491180">
      <w:pPr>
        <w:jc w:val="both"/>
        <w:rPr>
          <w:rFonts w:ascii="Averta PE" w:hAnsi="Averta PE" w:cs="Arial"/>
          <w:sz w:val="22"/>
          <w:szCs w:val="22"/>
          <w:lang w:val="bg-BG"/>
        </w:rPr>
      </w:pPr>
      <w:r w:rsidRPr="00331BA3">
        <w:rPr>
          <w:rFonts w:ascii="Averta PE" w:hAnsi="Averta PE" w:cs="Arial"/>
          <w:sz w:val="22"/>
          <w:szCs w:val="22"/>
          <w:lang w:val="ru-RU"/>
        </w:rPr>
        <w:t xml:space="preserve">1. </w:t>
      </w:r>
      <w:r w:rsidR="00600917" w:rsidRPr="00331BA3">
        <w:rPr>
          <w:rFonts w:ascii="Averta PE" w:hAnsi="Averta PE" w:cs="Arial"/>
          <w:sz w:val="22"/>
          <w:szCs w:val="22"/>
          <w:lang w:val="bg-BG"/>
        </w:rPr>
        <w:t xml:space="preserve">На </w:t>
      </w:r>
      <w:r w:rsidR="000B6E73" w:rsidRPr="00331BA3">
        <w:rPr>
          <w:rFonts w:ascii="Averta PE" w:hAnsi="Averta PE" w:cs="Arial"/>
          <w:sz w:val="22"/>
          <w:szCs w:val="22"/>
          <w:lang w:val="bg-BG"/>
        </w:rPr>
        <w:t>оценка подлежат офертите</w:t>
      </w:r>
      <w:r w:rsidR="00556439" w:rsidRPr="00331BA3">
        <w:rPr>
          <w:rFonts w:ascii="Averta PE" w:hAnsi="Averta PE" w:cs="Arial"/>
          <w:sz w:val="22"/>
          <w:szCs w:val="22"/>
          <w:lang w:val="bg-BG"/>
        </w:rPr>
        <w:t>, отговарящи на изискванията на конкурса и окомплектовани с всички изи</w:t>
      </w:r>
      <w:r w:rsidR="00491180" w:rsidRPr="00331BA3">
        <w:rPr>
          <w:rFonts w:ascii="Averta PE" w:hAnsi="Averta PE" w:cs="Arial"/>
          <w:sz w:val="22"/>
          <w:szCs w:val="22"/>
          <w:lang w:val="bg-BG"/>
        </w:rPr>
        <w:t>скани документи</w:t>
      </w:r>
      <w:r w:rsidR="00556439" w:rsidRPr="00331BA3">
        <w:rPr>
          <w:rFonts w:ascii="Averta PE" w:hAnsi="Averta PE" w:cs="Arial"/>
          <w:sz w:val="22"/>
          <w:szCs w:val="22"/>
          <w:lang w:val="bg-BG"/>
        </w:rPr>
        <w:t>.</w:t>
      </w:r>
    </w:p>
    <w:p w14:paraId="4DB8BB28" w14:textId="77777777" w:rsidR="00644000" w:rsidRPr="00331BA3" w:rsidRDefault="00644000" w:rsidP="00644000">
      <w:pPr>
        <w:tabs>
          <w:tab w:val="left" w:pos="142"/>
          <w:tab w:val="left" w:pos="8789"/>
          <w:tab w:val="left" w:pos="9356"/>
        </w:tabs>
        <w:jc w:val="both"/>
        <w:rPr>
          <w:rFonts w:ascii="Averta PE" w:hAnsi="Averta PE" w:cs="Arial"/>
          <w:sz w:val="22"/>
          <w:szCs w:val="22"/>
          <w:lang w:val="bg-BG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t>Комисия в Алианц Банк България АД разглежда документите и информацията в плик №1 „Документи за подбор” за съответствие с критериите за подбор, поставени от Алианц Банк България АД и съставя протокол. Когато установи липса на документи и/или несъответствия с критериите за подбор, и/или с други нередовност, включително фактическа грешка, комисията ги посочва в протокола и изпраща уведомление до съответния участник. Участниците представят на комисията съответните документи в срок 1 (един) работен ден от получаването на уведомлението. Когато е установена липса на документи и/или несъответствие с критериите за подбор, участникът може в съответствие с изискванията на Алианц Банк България АД, посочени в обявлението, да замени представени документи или да представи нови, с които смята, че ще удовлетвори поставените от Алианц Банк България АД критерии за подбор.</w:t>
      </w:r>
    </w:p>
    <w:p w14:paraId="42F0BC6E" w14:textId="76485C80" w:rsidR="00644000" w:rsidRPr="00331BA3" w:rsidRDefault="00644000" w:rsidP="00644000">
      <w:pPr>
        <w:tabs>
          <w:tab w:val="left" w:pos="720"/>
        </w:tabs>
        <w:jc w:val="both"/>
        <w:rPr>
          <w:rFonts w:ascii="Averta PE" w:hAnsi="Averta PE" w:cs="Arial"/>
          <w:sz w:val="22"/>
          <w:szCs w:val="22"/>
          <w:lang w:val="bg-BG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t xml:space="preserve">Комисията не разглежда   </w:t>
      </w:r>
      <w:r w:rsidR="00BB0437">
        <w:rPr>
          <w:rFonts w:ascii="Averta PE" w:hAnsi="Averta PE" w:cs="Arial"/>
          <w:sz w:val="22"/>
          <w:szCs w:val="22"/>
          <w:lang w:val="bg-BG"/>
        </w:rPr>
        <w:t>ценово предложение</w:t>
      </w:r>
      <w:r w:rsidRPr="00331BA3">
        <w:rPr>
          <w:rFonts w:ascii="Averta PE" w:hAnsi="Averta PE" w:cs="Arial"/>
          <w:sz w:val="22"/>
          <w:szCs w:val="22"/>
          <w:lang w:val="bg-BG"/>
        </w:rPr>
        <w:t xml:space="preserve"> на участниците, които не отговарят на критериите за подбор.</w:t>
      </w:r>
    </w:p>
    <w:p w14:paraId="2879AC11" w14:textId="2FF51A92" w:rsidR="00644000" w:rsidRPr="00331BA3" w:rsidRDefault="00644000" w:rsidP="00644000">
      <w:pPr>
        <w:jc w:val="both"/>
        <w:textAlignment w:val="center"/>
        <w:rPr>
          <w:rFonts w:ascii="Averta PE" w:hAnsi="Averta PE" w:cs="Arial"/>
          <w:sz w:val="22"/>
          <w:szCs w:val="22"/>
          <w:lang w:val="bg-BG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t>Комисията може по всяко време да изисква от участниците разяснения за заявени данни, както и допълнителни доказателства за данни</w:t>
      </w:r>
      <w:r w:rsidR="00B60851">
        <w:rPr>
          <w:rFonts w:ascii="Averta PE" w:hAnsi="Averta PE" w:cs="Arial"/>
          <w:sz w:val="22"/>
          <w:szCs w:val="22"/>
          <w:lang w:val="bg-BG"/>
        </w:rPr>
        <w:t xml:space="preserve"> посочени от участника.</w:t>
      </w:r>
    </w:p>
    <w:p w14:paraId="5ECAD56D" w14:textId="77777777" w:rsidR="00644000" w:rsidRPr="00C61142" w:rsidRDefault="00644000" w:rsidP="00644000">
      <w:pPr>
        <w:tabs>
          <w:tab w:val="left" w:pos="142"/>
          <w:tab w:val="left" w:pos="426"/>
          <w:tab w:val="left" w:pos="720"/>
          <w:tab w:val="left" w:pos="9356"/>
        </w:tabs>
        <w:ind w:firstLine="709"/>
        <w:jc w:val="both"/>
        <w:rPr>
          <w:rFonts w:ascii="Averta PE" w:hAnsi="Averta PE" w:cs="Arial"/>
          <w:sz w:val="8"/>
          <w:szCs w:val="8"/>
          <w:lang w:val="bg-BG"/>
        </w:rPr>
      </w:pPr>
    </w:p>
    <w:p w14:paraId="266A9ADB" w14:textId="77777777" w:rsidR="00644000" w:rsidRPr="00331BA3" w:rsidRDefault="00644000" w:rsidP="00644000">
      <w:pPr>
        <w:tabs>
          <w:tab w:val="left" w:pos="142"/>
          <w:tab w:val="left" w:pos="426"/>
          <w:tab w:val="left" w:pos="720"/>
          <w:tab w:val="left" w:pos="9356"/>
        </w:tabs>
        <w:jc w:val="both"/>
        <w:rPr>
          <w:rFonts w:ascii="Averta PE" w:hAnsi="Averta PE" w:cs="Arial"/>
          <w:sz w:val="22"/>
          <w:szCs w:val="22"/>
          <w:lang w:val="bg-BG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t>Комисията отстранява участник, който:</w:t>
      </w:r>
    </w:p>
    <w:p w14:paraId="62C37862" w14:textId="77777777" w:rsidR="00644000" w:rsidRPr="00331BA3" w:rsidRDefault="00644000" w:rsidP="006E79F7">
      <w:pPr>
        <w:numPr>
          <w:ilvl w:val="0"/>
          <w:numId w:val="6"/>
        </w:numPr>
        <w:tabs>
          <w:tab w:val="left" w:pos="142"/>
          <w:tab w:val="left" w:pos="426"/>
          <w:tab w:val="left" w:pos="720"/>
          <w:tab w:val="left" w:pos="9356"/>
        </w:tabs>
        <w:jc w:val="both"/>
        <w:rPr>
          <w:rFonts w:ascii="Averta PE" w:hAnsi="Averta PE" w:cs="Arial"/>
          <w:sz w:val="22"/>
          <w:szCs w:val="22"/>
          <w:lang w:val="bg-BG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t>не е представил някой от необходимите документи или информация;</w:t>
      </w:r>
    </w:p>
    <w:p w14:paraId="7FEE239C" w14:textId="77777777" w:rsidR="00644000" w:rsidRPr="00331BA3" w:rsidRDefault="00644000" w:rsidP="006E79F7">
      <w:pPr>
        <w:numPr>
          <w:ilvl w:val="0"/>
          <w:numId w:val="6"/>
        </w:numPr>
        <w:tabs>
          <w:tab w:val="left" w:pos="142"/>
          <w:tab w:val="left" w:pos="426"/>
          <w:tab w:val="left" w:pos="720"/>
          <w:tab w:val="left" w:pos="9356"/>
        </w:tabs>
        <w:jc w:val="both"/>
        <w:rPr>
          <w:rFonts w:ascii="Averta PE" w:hAnsi="Averta PE" w:cs="Arial"/>
          <w:sz w:val="22"/>
          <w:szCs w:val="22"/>
          <w:lang w:val="bg-BG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t>не отговаря на критериите за допустимост;</w:t>
      </w:r>
    </w:p>
    <w:p w14:paraId="6DD919F8" w14:textId="77777777" w:rsidR="00644000" w:rsidRPr="00331BA3" w:rsidRDefault="00644000" w:rsidP="006E79F7">
      <w:pPr>
        <w:numPr>
          <w:ilvl w:val="0"/>
          <w:numId w:val="6"/>
        </w:numPr>
        <w:tabs>
          <w:tab w:val="left" w:pos="142"/>
          <w:tab w:val="left" w:pos="426"/>
          <w:tab w:val="left" w:pos="720"/>
          <w:tab w:val="left" w:pos="9356"/>
        </w:tabs>
        <w:jc w:val="both"/>
        <w:rPr>
          <w:rFonts w:ascii="Averta PE" w:hAnsi="Averta PE" w:cs="Arial"/>
          <w:sz w:val="22"/>
          <w:szCs w:val="22"/>
          <w:lang w:val="bg-BG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t>който е представил оферта, която не отговаря на предварително обявените условия;</w:t>
      </w:r>
    </w:p>
    <w:p w14:paraId="3CC63A80" w14:textId="77777777" w:rsidR="00644000" w:rsidRPr="00331BA3" w:rsidRDefault="00644000" w:rsidP="006E79F7">
      <w:pPr>
        <w:numPr>
          <w:ilvl w:val="0"/>
          <w:numId w:val="6"/>
        </w:numPr>
        <w:tabs>
          <w:tab w:val="left" w:pos="142"/>
          <w:tab w:val="left" w:pos="426"/>
          <w:tab w:val="left" w:pos="720"/>
          <w:tab w:val="left" w:pos="9356"/>
        </w:tabs>
        <w:jc w:val="both"/>
        <w:rPr>
          <w:rFonts w:ascii="Averta PE" w:hAnsi="Averta PE" w:cs="Arial"/>
          <w:sz w:val="22"/>
          <w:szCs w:val="22"/>
          <w:lang w:val="bg-BG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t>за когото е установено, че е представил невярна информация за доказване на съответствието му с обявените критерии за подбор.</w:t>
      </w:r>
    </w:p>
    <w:p w14:paraId="1BBF20A3" w14:textId="77777777" w:rsidR="00644000" w:rsidRPr="00C61142" w:rsidRDefault="00644000" w:rsidP="00491180">
      <w:pPr>
        <w:jc w:val="both"/>
        <w:rPr>
          <w:rFonts w:ascii="Averta PE" w:hAnsi="Averta PE" w:cs="Arial"/>
          <w:sz w:val="8"/>
          <w:szCs w:val="8"/>
          <w:lang w:val="ru-RU"/>
        </w:rPr>
      </w:pPr>
    </w:p>
    <w:p w14:paraId="0E53C26B" w14:textId="77777777" w:rsidR="008E4BE2" w:rsidRPr="00331BA3" w:rsidRDefault="008F11A2" w:rsidP="00491180">
      <w:pPr>
        <w:jc w:val="both"/>
        <w:rPr>
          <w:rFonts w:ascii="Averta PE" w:hAnsi="Averta PE" w:cs="Arial"/>
          <w:sz w:val="22"/>
          <w:szCs w:val="22"/>
          <w:lang w:val="ru-RU"/>
        </w:rPr>
      </w:pPr>
      <w:r w:rsidRPr="00331BA3">
        <w:rPr>
          <w:rFonts w:ascii="Averta PE" w:hAnsi="Averta PE" w:cs="Arial"/>
          <w:sz w:val="22"/>
          <w:szCs w:val="22"/>
          <w:lang w:val="ru-RU"/>
        </w:rPr>
        <w:t xml:space="preserve">2. </w:t>
      </w:r>
      <w:r w:rsidR="008E4BE2" w:rsidRPr="00331BA3">
        <w:rPr>
          <w:rFonts w:ascii="Averta PE" w:hAnsi="Averta PE" w:cs="Arial"/>
          <w:sz w:val="22"/>
          <w:szCs w:val="22"/>
          <w:lang w:val="bg-BG"/>
        </w:rPr>
        <w:t>Класирането на офертите ще се извърши</w:t>
      </w:r>
      <w:r w:rsidR="005803B0" w:rsidRPr="00331BA3">
        <w:rPr>
          <w:rFonts w:ascii="Averta PE" w:hAnsi="Averta PE" w:cs="Arial"/>
          <w:sz w:val="22"/>
          <w:szCs w:val="22"/>
          <w:lang w:val="bg-BG"/>
        </w:rPr>
        <w:t xml:space="preserve"> по </w:t>
      </w:r>
      <w:r w:rsidR="00452BA9" w:rsidRPr="00331BA3">
        <w:rPr>
          <w:rFonts w:ascii="Averta PE" w:hAnsi="Averta PE" w:cs="Arial"/>
          <w:sz w:val="22"/>
          <w:szCs w:val="22"/>
          <w:lang w:val="bg-BG"/>
        </w:rPr>
        <w:t xml:space="preserve">следните </w:t>
      </w:r>
      <w:r w:rsidR="005803B0" w:rsidRPr="00331BA3">
        <w:rPr>
          <w:rFonts w:ascii="Averta PE" w:hAnsi="Averta PE" w:cs="Arial"/>
          <w:sz w:val="22"/>
          <w:szCs w:val="22"/>
          <w:lang w:val="bg-BG"/>
        </w:rPr>
        <w:t>критери</w:t>
      </w:r>
      <w:r w:rsidR="00452BA9" w:rsidRPr="00331BA3">
        <w:rPr>
          <w:rFonts w:ascii="Averta PE" w:hAnsi="Averta PE" w:cs="Arial"/>
          <w:sz w:val="22"/>
          <w:szCs w:val="22"/>
          <w:lang w:val="bg-BG"/>
        </w:rPr>
        <w:t>и:</w:t>
      </w:r>
      <w:r w:rsidR="008E4BE2" w:rsidRPr="00331BA3">
        <w:rPr>
          <w:rFonts w:ascii="Averta PE" w:hAnsi="Averta PE" w:cs="Arial"/>
          <w:sz w:val="22"/>
          <w:szCs w:val="22"/>
          <w:lang w:val="bg-BG"/>
        </w:rPr>
        <w:t xml:space="preserve"> </w:t>
      </w:r>
    </w:p>
    <w:p w14:paraId="3E563500" w14:textId="77777777" w:rsidR="00BD5B19" w:rsidRPr="00331BA3" w:rsidRDefault="00911901" w:rsidP="006E79F7">
      <w:pPr>
        <w:pStyle w:val="ListParagraph"/>
        <w:numPr>
          <w:ilvl w:val="0"/>
          <w:numId w:val="1"/>
        </w:numPr>
        <w:jc w:val="both"/>
        <w:rPr>
          <w:rFonts w:ascii="Averta PE" w:hAnsi="Averta PE" w:cs="Arial"/>
          <w:sz w:val="22"/>
          <w:szCs w:val="22"/>
          <w:lang w:val="bg-BG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t>Преглед на компанията</w:t>
      </w:r>
      <w:r w:rsidR="00054153" w:rsidRPr="00331BA3">
        <w:rPr>
          <w:rFonts w:ascii="Averta PE" w:hAnsi="Averta PE" w:cs="Arial"/>
          <w:sz w:val="22"/>
          <w:szCs w:val="22"/>
          <w:lang w:val="bg-BG"/>
        </w:rPr>
        <w:t xml:space="preserve"> </w:t>
      </w:r>
      <w:r w:rsidRPr="00331BA3">
        <w:rPr>
          <w:rFonts w:ascii="Averta PE" w:hAnsi="Averta PE" w:cs="Arial"/>
          <w:sz w:val="22"/>
          <w:szCs w:val="22"/>
          <w:lang w:val="bg-BG"/>
        </w:rPr>
        <w:t>– тежест 3</w:t>
      </w:r>
      <w:r w:rsidR="00525C3B" w:rsidRPr="00331BA3">
        <w:rPr>
          <w:rFonts w:ascii="Averta PE" w:hAnsi="Averta PE" w:cs="Arial"/>
          <w:sz w:val="22"/>
          <w:szCs w:val="22"/>
          <w:lang w:val="bg-BG"/>
        </w:rPr>
        <w:t>0%</w:t>
      </w:r>
    </w:p>
    <w:p w14:paraId="0C3C0856" w14:textId="3D23578D" w:rsidR="00054153" w:rsidRPr="00331BA3" w:rsidRDefault="00911901" w:rsidP="006E79F7">
      <w:pPr>
        <w:pStyle w:val="ListParagraph"/>
        <w:numPr>
          <w:ilvl w:val="0"/>
          <w:numId w:val="1"/>
        </w:numPr>
        <w:jc w:val="both"/>
        <w:rPr>
          <w:rFonts w:ascii="Averta PE" w:hAnsi="Averta PE" w:cs="Arial"/>
          <w:sz w:val="22"/>
          <w:szCs w:val="22"/>
          <w:lang w:val="bg-BG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t xml:space="preserve">Ценови параметри – тежест </w:t>
      </w:r>
      <w:r w:rsidR="00BE7F63">
        <w:rPr>
          <w:rFonts w:ascii="Averta PE" w:hAnsi="Averta PE" w:cs="Arial"/>
          <w:sz w:val="22"/>
          <w:szCs w:val="22"/>
          <w:lang w:val="bg-BG"/>
        </w:rPr>
        <w:t xml:space="preserve">50 </w:t>
      </w:r>
      <w:r w:rsidR="00525C3B" w:rsidRPr="00331BA3">
        <w:rPr>
          <w:rFonts w:ascii="Averta PE" w:hAnsi="Averta PE" w:cs="Arial"/>
          <w:sz w:val="22"/>
          <w:szCs w:val="22"/>
          <w:lang w:val="bg-BG"/>
        </w:rPr>
        <w:t>%</w:t>
      </w:r>
    </w:p>
    <w:p w14:paraId="76187BB8" w14:textId="049806AE" w:rsidR="003826EA" w:rsidRPr="00331BA3" w:rsidRDefault="00911901" w:rsidP="006E79F7">
      <w:pPr>
        <w:pStyle w:val="ListParagraph"/>
        <w:numPr>
          <w:ilvl w:val="0"/>
          <w:numId w:val="1"/>
        </w:numPr>
        <w:jc w:val="both"/>
        <w:rPr>
          <w:rFonts w:ascii="Averta PE" w:hAnsi="Averta PE" w:cs="Arial"/>
          <w:sz w:val="22"/>
          <w:szCs w:val="22"/>
          <w:lang w:val="bg-BG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t>Нефинансови параметри – тежест 2</w:t>
      </w:r>
      <w:r w:rsidR="00BE7F63">
        <w:rPr>
          <w:rFonts w:ascii="Averta PE" w:hAnsi="Averta PE" w:cs="Arial"/>
          <w:sz w:val="22"/>
          <w:szCs w:val="22"/>
          <w:lang w:val="bg-BG"/>
        </w:rPr>
        <w:t xml:space="preserve">0 </w:t>
      </w:r>
      <w:r w:rsidR="00525C3B" w:rsidRPr="00331BA3">
        <w:rPr>
          <w:rFonts w:ascii="Averta PE" w:hAnsi="Averta PE" w:cs="Arial"/>
          <w:sz w:val="22"/>
          <w:szCs w:val="22"/>
          <w:lang w:val="bg-BG"/>
        </w:rPr>
        <w:t>%</w:t>
      </w:r>
    </w:p>
    <w:p w14:paraId="244F2FB1" w14:textId="77777777" w:rsidR="003826EA" w:rsidRPr="00331BA3" w:rsidRDefault="003826EA" w:rsidP="004A2A87">
      <w:pPr>
        <w:jc w:val="both"/>
        <w:rPr>
          <w:rFonts w:ascii="Averta PE" w:hAnsi="Averta PE" w:cs="Arial"/>
          <w:sz w:val="22"/>
          <w:szCs w:val="22"/>
          <w:lang w:val="ru-RU"/>
        </w:rPr>
      </w:pPr>
      <w:r w:rsidRPr="00331BA3">
        <w:rPr>
          <w:rFonts w:ascii="Averta PE" w:hAnsi="Averta PE" w:cs="Arial"/>
          <w:sz w:val="22"/>
          <w:szCs w:val="22"/>
          <w:lang w:val="bg-BG"/>
        </w:rPr>
        <w:t xml:space="preserve">На първо място се класира икономически най-изгодната оферта, съгласно показателите на комплексната </w:t>
      </w:r>
      <w:r w:rsidR="009B5C99" w:rsidRPr="00331BA3">
        <w:rPr>
          <w:rFonts w:ascii="Averta PE" w:hAnsi="Averta PE" w:cs="Arial"/>
          <w:sz w:val="22"/>
          <w:szCs w:val="22"/>
          <w:lang w:val="bg-BG"/>
        </w:rPr>
        <w:t>оценка</w:t>
      </w:r>
      <w:r w:rsidR="009B5C99" w:rsidRPr="00331BA3">
        <w:rPr>
          <w:rFonts w:ascii="Averta PE" w:hAnsi="Averta PE" w:cs="Arial"/>
          <w:sz w:val="22"/>
          <w:szCs w:val="22"/>
          <w:lang w:val="ru-RU"/>
        </w:rPr>
        <w:t>.</w:t>
      </w:r>
    </w:p>
    <w:p w14:paraId="0CE557DF" w14:textId="77777777" w:rsidR="00AA3B02" w:rsidRPr="00331BA3" w:rsidRDefault="00AA3B02" w:rsidP="004A2A87">
      <w:pPr>
        <w:jc w:val="both"/>
        <w:rPr>
          <w:rFonts w:ascii="Averta PE" w:hAnsi="Averta PE" w:cs="Arial"/>
          <w:sz w:val="22"/>
          <w:szCs w:val="22"/>
          <w:lang w:val="ru-RU"/>
        </w:rPr>
      </w:pPr>
    </w:p>
    <w:p w14:paraId="5568ACD3" w14:textId="77777777" w:rsidR="00E50478" w:rsidRPr="00EF1894" w:rsidRDefault="00E50478" w:rsidP="000F57A0">
      <w:pPr>
        <w:pStyle w:val="ListParagraph"/>
        <w:ind w:left="0"/>
        <w:jc w:val="both"/>
        <w:rPr>
          <w:rFonts w:ascii="Averta PE" w:hAnsi="Averta PE" w:cs="Arial"/>
          <w:b/>
          <w:sz w:val="22"/>
          <w:szCs w:val="22"/>
          <w:lang w:val="bg-BG"/>
        </w:rPr>
      </w:pPr>
      <w:r w:rsidRPr="00EF1894">
        <w:rPr>
          <w:rFonts w:ascii="Averta PE" w:hAnsi="Averta PE" w:cs="Arial"/>
          <w:b/>
          <w:sz w:val="22"/>
          <w:szCs w:val="22"/>
          <w:lang w:val="bg-BG"/>
        </w:rPr>
        <w:t>4. Приложения</w:t>
      </w:r>
    </w:p>
    <w:p w14:paraId="6F7CA03D" w14:textId="77777777" w:rsidR="00EF1894" w:rsidRPr="00EF1894" w:rsidRDefault="00EF1894" w:rsidP="00EF1894">
      <w:pPr>
        <w:pStyle w:val="ListParagraph"/>
        <w:numPr>
          <w:ilvl w:val="0"/>
          <w:numId w:val="9"/>
        </w:numPr>
        <w:spacing w:line="260" w:lineRule="atLeast"/>
        <w:contextualSpacing/>
        <w:rPr>
          <w:rFonts w:ascii="Averta PE" w:hAnsi="Averta PE"/>
          <w:lang w:val="ru-RU"/>
        </w:rPr>
      </w:pPr>
      <w:r w:rsidRPr="00EF1894">
        <w:rPr>
          <w:rFonts w:ascii="Averta PE" w:hAnsi="Averta PE" w:cs="Calibri"/>
          <w:lang w:val="ru-RU"/>
        </w:rPr>
        <w:t>З</w:t>
      </w:r>
      <w:r w:rsidRPr="00EF1894">
        <w:rPr>
          <w:rFonts w:ascii="Averta PE" w:hAnsi="Averta PE" w:cs="Calibri"/>
        </w:rPr>
        <w:t>a</w:t>
      </w:r>
      <w:r w:rsidRPr="00EF1894">
        <w:rPr>
          <w:rFonts w:ascii="Averta PE" w:hAnsi="Averta PE" w:cs="Calibri"/>
          <w:lang w:val="ru-RU"/>
        </w:rPr>
        <w:t xml:space="preserve">дание за </w:t>
      </w:r>
      <w:proofErr w:type="spellStart"/>
      <w:r w:rsidRPr="00EF1894">
        <w:rPr>
          <w:rFonts w:ascii="Averta PE" w:hAnsi="Averta PE" w:cs="Calibri"/>
          <w:lang w:val="ru-RU"/>
        </w:rPr>
        <w:t>изпълнение</w:t>
      </w:r>
      <w:proofErr w:type="spellEnd"/>
    </w:p>
    <w:p w14:paraId="505A59C9" w14:textId="77777777" w:rsidR="00EF1894" w:rsidRPr="00EF1894" w:rsidRDefault="00EF1894" w:rsidP="00EF1894">
      <w:pPr>
        <w:pStyle w:val="ListParagraph"/>
        <w:numPr>
          <w:ilvl w:val="0"/>
          <w:numId w:val="9"/>
        </w:numPr>
        <w:spacing w:line="260" w:lineRule="atLeast"/>
        <w:contextualSpacing/>
        <w:rPr>
          <w:rFonts w:ascii="Averta PE" w:hAnsi="Averta PE"/>
          <w:lang w:val="ru-RU"/>
        </w:rPr>
      </w:pPr>
      <w:r w:rsidRPr="00EF1894">
        <w:rPr>
          <w:rFonts w:ascii="Averta PE" w:hAnsi="Averta PE"/>
          <w:lang w:val="ru-RU"/>
        </w:rPr>
        <w:t xml:space="preserve">Критерии за </w:t>
      </w:r>
      <w:proofErr w:type="spellStart"/>
      <w:r w:rsidRPr="00EF1894">
        <w:rPr>
          <w:rFonts w:ascii="Averta PE" w:hAnsi="Averta PE"/>
          <w:lang w:val="ru-RU"/>
        </w:rPr>
        <w:t>провеждане</w:t>
      </w:r>
      <w:proofErr w:type="spellEnd"/>
      <w:r w:rsidRPr="00EF1894">
        <w:rPr>
          <w:rFonts w:ascii="Averta PE" w:hAnsi="Averta PE"/>
          <w:lang w:val="ru-RU"/>
        </w:rPr>
        <w:t xml:space="preserve"> на конкурс и оценка на </w:t>
      </w:r>
      <w:proofErr w:type="spellStart"/>
      <w:r w:rsidRPr="00EF1894">
        <w:rPr>
          <w:rFonts w:ascii="Averta PE" w:hAnsi="Averta PE"/>
          <w:lang w:val="ru-RU"/>
        </w:rPr>
        <w:t>офертите</w:t>
      </w:r>
      <w:proofErr w:type="spellEnd"/>
    </w:p>
    <w:p w14:paraId="4366DB63" w14:textId="65E10215" w:rsidR="001173CB" w:rsidRPr="00EF1894" w:rsidRDefault="00EF1894" w:rsidP="001173CB">
      <w:pPr>
        <w:pStyle w:val="BodyText"/>
        <w:numPr>
          <w:ilvl w:val="0"/>
          <w:numId w:val="9"/>
        </w:numPr>
        <w:jc w:val="left"/>
        <w:rPr>
          <w:rFonts w:ascii="Averta PE" w:hAnsi="Averta PE" w:cs="Calibri"/>
          <w:snapToGrid w:val="0"/>
          <w:sz w:val="22"/>
          <w:szCs w:val="22"/>
          <w:lang w:val="bg-BG" w:eastAsia="en-US"/>
        </w:rPr>
      </w:pPr>
      <w:r w:rsidRPr="00EF1894">
        <w:rPr>
          <w:rFonts w:ascii="Averta PE" w:hAnsi="Averta PE"/>
          <w:lang w:val="ru-RU"/>
        </w:rPr>
        <w:t xml:space="preserve">Образец № 1 – </w:t>
      </w:r>
      <w:proofErr w:type="spellStart"/>
      <w:r w:rsidRPr="00EF1894">
        <w:rPr>
          <w:rFonts w:ascii="Averta PE" w:hAnsi="Averta PE"/>
          <w:lang w:val="ru-RU"/>
        </w:rPr>
        <w:t>Административни</w:t>
      </w:r>
      <w:proofErr w:type="spellEnd"/>
      <w:r w:rsidRPr="00EF1894">
        <w:rPr>
          <w:rFonts w:ascii="Averta PE" w:hAnsi="Averta PE"/>
          <w:lang w:val="ru-RU"/>
        </w:rPr>
        <w:t xml:space="preserve"> сведения за кандидата</w:t>
      </w:r>
      <w:r w:rsidR="001173CB" w:rsidRPr="00EF1894">
        <w:rPr>
          <w:rFonts w:ascii="Averta PE" w:hAnsi="Averta PE" w:cs="Calibri"/>
          <w:snapToGrid w:val="0"/>
          <w:sz w:val="22"/>
          <w:szCs w:val="22"/>
          <w:lang w:val="bg-BG" w:eastAsia="en-US"/>
        </w:rPr>
        <w:t>.</w:t>
      </w:r>
    </w:p>
    <w:p w14:paraId="6F6F5BBE" w14:textId="77777777" w:rsidR="00EF1894" w:rsidRPr="00EF1894" w:rsidRDefault="00EF1894" w:rsidP="00EF1894">
      <w:pPr>
        <w:pStyle w:val="ListParagraph"/>
        <w:numPr>
          <w:ilvl w:val="0"/>
          <w:numId w:val="9"/>
        </w:numPr>
        <w:spacing w:line="260" w:lineRule="atLeast"/>
        <w:contextualSpacing/>
        <w:rPr>
          <w:rFonts w:ascii="Averta PE" w:hAnsi="Averta PE"/>
          <w:lang w:val="ru-RU"/>
        </w:rPr>
      </w:pPr>
      <w:r w:rsidRPr="00EF1894">
        <w:rPr>
          <w:rFonts w:ascii="Averta PE" w:hAnsi="Averta PE"/>
          <w:lang w:val="ru-RU"/>
        </w:rPr>
        <w:t xml:space="preserve">Образец № 2 – </w:t>
      </w:r>
      <w:proofErr w:type="spellStart"/>
      <w:r w:rsidRPr="00EF1894">
        <w:rPr>
          <w:rFonts w:ascii="Averta PE" w:hAnsi="Averta PE"/>
          <w:lang w:val="ru-RU"/>
        </w:rPr>
        <w:t>Въпросник</w:t>
      </w:r>
      <w:proofErr w:type="spellEnd"/>
      <w:r w:rsidRPr="00EF1894">
        <w:rPr>
          <w:rFonts w:ascii="Averta PE" w:hAnsi="Averta PE"/>
          <w:lang w:val="ru-RU"/>
        </w:rPr>
        <w:t xml:space="preserve"> </w:t>
      </w:r>
      <w:proofErr w:type="spellStart"/>
      <w:r w:rsidRPr="00EF1894">
        <w:rPr>
          <w:rFonts w:ascii="Averta PE" w:hAnsi="Averta PE"/>
          <w:lang w:val="ru-RU"/>
        </w:rPr>
        <w:t>към</w:t>
      </w:r>
      <w:proofErr w:type="spellEnd"/>
      <w:r w:rsidRPr="00EF1894">
        <w:rPr>
          <w:rFonts w:ascii="Averta PE" w:hAnsi="Averta PE"/>
          <w:lang w:val="ru-RU"/>
        </w:rPr>
        <w:t xml:space="preserve"> компания-кандидат за </w:t>
      </w:r>
      <w:proofErr w:type="spellStart"/>
      <w:r w:rsidRPr="00EF1894">
        <w:rPr>
          <w:rFonts w:ascii="Averta PE" w:hAnsi="Averta PE"/>
          <w:lang w:val="ru-RU"/>
        </w:rPr>
        <w:t>доставчик</w:t>
      </w:r>
      <w:proofErr w:type="spellEnd"/>
      <w:r w:rsidRPr="00EF1894">
        <w:rPr>
          <w:rFonts w:ascii="Averta PE" w:hAnsi="Averta PE"/>
          <w:lang w:val="ru-RU"/>
        </w:rPr>
        <w:t xml:space="preserve"> на стоки и услуги.</w:t>
      </w:r>
    </w:p>
    <w:p w14:paraId="5DC4A243" w14:textId="77777777" w:rsidR="00EF1894" w:rsidRPr="00EF1894" w:rsidRDefault="00EF1894" w:rsidP="00EF1894">
      <w:pPr>
        <w:pStyle w:val="ListParagraph"/>
        <w:numPr>
          <w:ilvl w:val="0"/>
          <w:numId w:val="9"/>
        </w:numPr>
        <w:spacing w:line="260" w:lineRule="atLeast"/>
        <w:contextualSpacing/>
        <w:rPr>
          <w:rFonts w:ascii="Averta PE" w:hAnsi="Averta PE"/>
          <w:lang w:val="ru-RU"/>
        </w:rPr>
      </w:pPr>
      <w:r w:rsidRPr="0025732B">
        <w:rPr>
          <w:rFonts w:ascii="Averta PE" w:hAnsi="Averta PE"/>
          <w:color w:val="FF0000"/>
          <w:lang w:val="ru-RU"/>
        </w:rPr>
        <w:t xml:space="preserve">Образец № 3 – </w:t>
      </w:r>
      <w:proofErr w:type="spellStart"/>
      <w:r w:rsidRPr="0025732B">
        <w:rPr>
          <w:rFonts w:ascii="Averta PE" w:hAnsi="Averta PE"/>
          <w:color w:val="FF0000"/>
          <w:lang w:val="ru-RU"/>
        </w:rPr>
        <w:t>Ценово</w:t>
      </w:r>
      <w:proofErr w:type="spellEnd"/>
      <w:r w:rsidRPr="0025732B">
        <w:rPr>
          <w:rFonts w:ascii="Averta PE" w:hAnsi="Averta PE"/>
          <w:color w:val="FF0000"/>
          <w:lang w:val="ru-RU"/>
        </w:rPr>
        <w:t xml:space="preserve"> предложение на кандидата</w:t>
      </w:r>
      <w:r w:rsidRPr="00EF1894">
        <w:rPr>
          <w:rFonts w:ascii="Averta PE" w:hAnsi="Averta PE"/>
          <w:lang w:val="ru-RU"/>
        </w:rPr>
        <w:t>.</w:t>
      </w:r>
    </w:p>
    <w:p w14:paraId="6D87CA7D" w14:textId="77777777" w:rsidR="00EF1894" w:rsidRPr="00EF1894" w:rsidRDefault="00EF1894" w:rsidP="00EF1894">
      <w:pPr>
        <w:pStyle w:val="ListParagraph"/>
        <w:numPr>
          <w:ilvl w:val="0"/>
          <w:numId w:val="9"/>
        </w:numPr>
        <w:spacing w:line="260" w:lineRule="atLeast"/>
        <w:contextualSpacing/>
        <w:rPr>
          <w:rFonts w:ascii="Averta PE" w:hAnsi="Averta PE"/>
        </w:rPr>
      </w:pPr>
      <w:r w:rsidRPr="00EF1894">
        <w:rPr>
          <w:rFonts w:ascii="Averta PE" w:hAnsi="Averta PE"/>
          <w:lang w:val="bg-BG"/>
        </w:rPr>
        <w:t xml:space="preserve">Образец № 4 – </w:t>
      </w:r>
      <w:bookmarkStart w:id="6" w:name="_Hlk143866344"/>
      <w:r w:rsidRPr="00EF1894">
        <w:rPr>
          <w:rFonts w:ascii="Averta PE" w:hAnsi="Averta PE"/>
          <w:lang w:val="bg-BG"/>
        </w:rPr>
        <w:t>Декларация свързани лица</w:t>
      </w:r>
      <w:bookmarkEnd w:id="6"/>
    </w:p>
    <w:p w14:paraId="2F5F4D64" w14:textId="77777777" w:rsidR="00EF1894" w:rsidRPr="00EF1894" w:rsidRDefault="00EF1894" w:rsidP="00EF1894">
      <w:pPr>
        <w:pStyle w:val="ListParagraph"/>
        <w:numPr>
          <w:ilvl w:val="0"/>
          <w:numId w:val="9"/>
        </w:numPr>
        <w:spacing w:line="260" w:lineRule="atLeast"/>
        <w:contextualSpacing/>
        <w:rPr>
          <w:rFonts w:ascii="Averta PE" w:hAnsi="Averta PE"/>
        </w:rPr>
      </w:pPr>
      <w:bookmarkStart w:id="7" w:name="_Hlk143866381"/>
      <w:r w:rsidRPr="00EF1894">
        <w:rPr>
          <w:rFonts w:ascii="Averta PE" w:hAnsi="Averta PE"/>
          <w:lang w:val="bg-BG"/>
        </w:rPr>
        <w:t xml:space="preserve">Въпросник Информационна сигурност </w:t>
      </w:r>
      <w:bookmarkEnd w:id="7"/>
      <w:r w:rsidRPr="00EF1894">
        <w:rPr>
          <w:rFonts w:ascii="Averta PE" w:hAnsi="Averta PE"/>
          <w:lang w:val="bg-BG"/>
        </w:rPr>
        <w:t xml:space="preserve">- IS </w:t>
      </w:r>
      <w:proofErr w:type="spellStart"/>
      <w:r w:rsidRPr="00EF1894">
        <w:rPr>
          <w:rFonts w:ascii="Averta PE" w:hAnsi="Averta PE"/>
          <w:lang w:val="bg-BG"/>
        </w:rPr>
        <w:t>Provider</w:t>
      </w:r>
      <w:proofErr w:type="spellEnd"/>
      <w:r w:rsidRPr="00EF1894">
        <w:rPr>
          <w:rFonts w:ascii="Averta PE" w:hAnsi="Averta PE"/>
          <w:lang w:val="bg-BG"/>
        </w:rPr>
        <w:t xml:space="preserve"> </w:t>
      </w:r>
      <w:proofErr w:type="spellStart"/>
      <w:r w:rsidRPr="00EF1894">
        <w:rPr>
          <w:rFonts w:ascii="Averta PE" w:hAnsi="Averta PE"/>
          <w:lang w:val="bg-BG"/>
        </w:rPr>
        <w:t>Pre-Qualification</w:t>
      </w:r>
      <w:proofErr w:type="spellEnd"/>
      <w:r w:rsidRPr="00EF1894">
        <w:rPr>
          <w:rFonts w:ascii="Averta PE" w:hAnsi="Averta PE"/>
          <w:lang w:val="bg-BG"/>
        </w:rPr>
        <w:t xml:space="preserve"> </w:t>
      </w:r>
      <w:proofErr w:type="spellStart"/>
      <w:r w:rsidRPr="00EF1894">
        <w:rPr>
          <w:rFonts w:ascii="Averta PE" w:hAnsi="Averta PE"/>
          <w:lang w:val="bg-BG"/>
        </w:rPr>
        <w:t>Self-Assessment</w:t>
      </w:r>
      <w:proofErr w:type="spellEnd"/>
    </w:p>
    <w:p w14:paraId="62EBCFA7" w14:textId="77777777" w:rsidR="00E50478" w:rsidRPr="00EF1894" w:rsidRDefault="00E50478" w:rsidP="001173CB">
      <w:pPr>
        <w:jc w:val="both"/>
        <w:rPr>
          <w:rFonts w:ascii="Averta PE" w:hAnsi="Averta PE" w:cs="Arial"/>
          <w:b/>
          <w:sz w:val="22"/>
          <w:szCs w:val="22"/>
        </w:rPr>
      </w:pPr>
    </w:p>
    <w:p w14:paraId="0B8A3035" w14:textId="77777777" w:rsidR="00E50478" w:rsidRPr="00331BA3" w:rsidRDefault="00E50478" w:rsidP="008E4BE2">
      <w:pPr>
        <w:jc w:val="both"/>
        <w:rPr>
          <w:rFonts w:ascii="Averta PE" w:hAnsi="Averta PE" w:cs="Arial"/>
          <w:sz w:val="22"/>
          <w:szCs w:val="22"/>
          <w:lang w:val="bg-BG"/>
        </w:rPr>
      </w:pPr>
    </w:p>
    <w:p w14:paraId="4F68225E" w14:textId="77777777" w:rsidR="0021325E" w:rsidRPr="00331BA3" w:rsidRDefault="00814AC3" w:rsidP="00BF7FA7">
      <w:pPr>
        <w:pStyle w:val="BodyTextIndent"/>
        <w:ind w:left="0" w:firstLine="0"/>
        <w:rPr>
          <w:rFonts w:ascii="Averta PE" w:hAnsi="Averta PE" w:cs="Arial"/>
          <w:b/>
          <w:sz w:val="22"/>
          <w:szCs w:val="22"/>
          <w:lang w:val="bg-BG"/>
        </w:rPr>
      </w:pPr>
      <w:r w:rsidRPr="00331BA3">
        <w:rPr>
          <w:rFonts w:ascii="Averta PE" w:hAnsi="Averta PE" w:cs="Arial"/>
          <w:b/>
          <w:sz w:val="22"/>
          <w:szCs w:val="22"/>
          <w:lang w:val="bg-BG"/>
        </w:rPr>
        <w:lastRenderedPageBreak/>
        <w:t>Управление „</w:t>
      </w:r>
      <w:r w:rsidR="00491180" w:rsidRPr="00331BA3">
        <w:rPr>
          <w:rFonts w:ascii="Averta PE" w:hAnsi="Averta PE" w:cs="Arial"/>
          <w:b/>
          <w:sz w:val="22"/>
          <w:szCs w:val="22"/>
          <w:lang w:val="bg-BG"/>
        </w:rPr>
        <w:t>Проблемни кредити</w:t>
      </w:r>
      <w:r w:rsidRPr="00331BA3">
        <w:rPr>
          <w:rFonts w:ascii="Averta PE" w:hAnsi="Averta PE" w:cs="Arial"/>
          <w:b/>
          <w:sz w:val="22"/>
          <w:szCs w:val="22"/>
          <w:lang w:val="bg-BG"/>
        </w:rPr>
        <w:t>“</w:t>
      </w:r>
    </w:p>
    <w:p w14:paraId="68FB4411" w14:textId="77777777" w:rsidR="0021325E" w:rsidRPr="00331BA3" w:rsidRDefault="0021325E" w:rsidP="00BF7FA7">
      <w:pPr>
        <w:pStyle w:val="BodyTextIndent"/>
        <w:ind w:left="0" w:firstLine="0"/>
        <w:rPr>
          <w:rFonts w:ascii="Averta PE" w:hAnsi="Averta PE" w:cs="Arial"/>
          <w:b/>
          <w:sz w:val="22"/>
          <w:szCs w:val="22"/>
        </w:rPr>
      </w:pPr>
      <w:r w:rsidRPr="00331BA3">
        <w:rPr>
          <w:rFonts w:ascii="Averta PE" w:hAnsi="Averta PE" w:cs="Arial"/>
          <w:b/>
          <w:sz w:val="22"/>
          <w:szCs w:val="22"/>
        </w:rPr>
        <w:t>“</w:t>
      </w:r>
      <w:proofErr w:type="spellStart"/>
      <w:r w:rsidRPr="00331BA3">
        <w:rPr>
          <w:rFonts w:ascii="Averta PE" w:hAnsi="Averta PE" w:cs="Arial"/>
          <w:b/>
          <w:sz w:val="22"/>
          <w:szCs w:val="22"/>
        </w:rPr>
        <w:t>Алианц</w:t>
      </w:r>
      <w:proofErr w:type="spellEnd"/>
      <w:r w:rsidRPr="00331BA3">
        <w:rPr>
          <w:rFonts w:ascii="Averta PE" w:hAnsi="Averta PE" w:cs="Arial"/>
          <w:b/>
          <w:sz w:val="22"/>
          <w:szCs w:val="22"/>
        </w:rPr>
        <w:t xml:space="preserve"> </w:t>
      </w:r>
      <w:proofErr w:type="spellStart"/>
      <w:r w:rsidRPr="00331BA3">
        <w:rPr>
          <w:rFonts w:ascii="Averta PE" w:hAnsi="Averta PE" w:cs="Arial"/>
          <w:b/>
          <w:sz w:val="22"/>
          <w:szCs w:val="22"/>
        </w:rPr>
        <w:t>Бъ</w:t>
      </w:r>
      <w:r w:rsidR="005803B0" w:rsidRPr="00331BA3">
        <w:rPr>
          <w:rFonts w:ascii="Averta PE" w:hAnsi="Averta PE" w:cs="Arial"/>
          <w:b/>
          <w:sz w:val="22"/>
          <w:szCs w:val="22"/>
          <w:lang w:val="bg-BG"/>
        </w:rPr>
        <w:t>нк</w:t>
      </w:r>
      <w:proofErr w:type="spellEnd"/>
      <w:r w:rsidRPr="00331BA3">
        <w:rPr>
          <w:rFonts w:ascii="Averta PE" w:hAnsi="Averta PE" w:cs="Arial"/>
          <w:b/>
          <w:sz w:val="22"/>
          <w:szCs w:val="22"/>
        </w:rPr>
        <w:t xml:space="preserve"> </w:t>
      </w:r>
      <w:r w:rsidR="005803B0" w:rsidRPr="00331BA3">
        <w:rPr>
          <w:rFonts w:ascii="Averta PE" w:hAnsi="Averta PE" w:cs="Arial"/>
          <w:b/>
          <w:sz w:val="22"/>
          <w:szCs w:val="22"/>
          <w:lang w:val="bg-BG"/>
        </w:rPr>
        <w:t>България</w:t>
      </w:r>
      <w:r w:rsidRPr="00331BA3">
        <w:rPr>
          <w:rFonts w:ascii="Averta PE" w:hAnsi="Averta PE" w:cs="Arial"/>
          <w:b/>
          <w:sz w:val="22"/>
          <w:szCs w:val="22"/>
          <w:lang w:val="ru-RU"/>
        </w:rPr>
        <w:t>” АД</w:t>
      </w:r>
    </w:p>
    <w:sectPr w:rsidR="0021325E" w:rsidRPr="00331BA3" w:rsidSect="0086734B">
      <w:headerReference w:type="default" r:id="rId15"/>
      <w:footerReference w:type="default" r:id="rId16"/>
      <w:pgSz w:w="11906" w:h="16838"/>
      <w:pgMar w:top="1417" w:right="707" w:bottom="1080" w:left="1797" w:header="340" w:footer="37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9ACE1" w14:textId="77777777" w:rsidR="00036920" w:rsidRDefault="00036920">
      <w:r>
        <w:separator/>
      </w:r>
    </w:p>
  </w:endnote>
  <w:endnote w:type="continuationSeparator" w:id="0">
    <w:p w14:paraId="2B7BBC94" w14:textId="77777777" w:rsidR="00036920" w:rsidRDefault="00036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FormataCond Cyr">
    <w:altName w:val="Calibri"/>
    <w:charset w:val="CC"/>
    <w:family w:val="auto"/>
    <w:pitch w:val="variable"/>
    <w:sig w:usb0="00000001" w:usb1="00000000" w:usb2="00000000" w:usb3="00000000" w:csb0="00000015" w:csb1="00000000"/>
  </w:font>
  <w:font w:name="Averta PE">
    <w:panose1 w:val="00000500000000000000"/>
    <w:charset w:val="00"/>
    <w:family w:val="modern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2116329"/>
      <w:docPartObj>
        <w:docPartGallery w:val="Page Numbers (Bottom of Page)"/>
        <w:docPartUnique/>
      </w:docPartObj>
    </w:sdtPr>
    <w:sdtEndPr>
      <w:rPr>
        <w:rFonts w:ascii="Averta PE" w:hAnsi="Averta PE"/>
        <w:noProof/>
        <w:sz w:val="14"/>
        <w:szCs w:val="14"/>
      </w:rPr>
    </w:sdtEndPr>
    <w:sdtContent>
      <w:p w14:paraId="7DF1C091" w14:textId="77777777" w:rsidR="00B51835" w:rsidRPr="00B51835" w:rsidRDefault="00B51835">
        <w:pPr>
          <w:pStyle w:val="Footer"/>
          <w:rPr>
            <w:rFonts w:ascii="Averta PE" w:hAnsi="Averta PE"/>
            <w:sz w:val="14"/>
            <w:szCs w:val="14"/>
          </w:rPr>
        </w:pPr>
        <w:r w:rsidRPr="00B51835">
          <w:rPr>
            <w:rFonts w:ascii="Averta PE" w:hAnsi="Averta PE"/>
            <w:sz w:val="14"/>
            <w:szCs w:val="14"/>
          </w:rPr>
          <w:fldChar w:fldCharType="begin"/>
        </w:r>
        <w:r w:rsidRPr="00B51835">
          <w:rPr>
            <w:rFonts w:ascii="Averta PE" w:hAnsi="Averta PE"/>
            <w:sz w:val="14"/>
            <w:szCs w:val="14"/>
          </w:rPr>
          <w:instrText xml:space="preserve"> PAGE   \* MERGEFORMAT </w:instrText>
        </w:r>
        <w:r w:rsidRPr="00B51835">
          <w:rPr>
            <w:rFonts w:ascii="Averta PE" w:hAnsi="Averta PE"/>
            <w:sz w:val="14"/>
            <w:szCs w:val="14"/>
          </w:rPr>
          <w:fldChar w:fldCharType="separate"/>
        </w:r>
        <w:r w:rsidR="00CE233A">
          <w:rPr>
            <w:rFonts w:ascii="Averta PE" w:hAnsi="Averta PE"/>
            <w:noProof/>
            <w:sz w:val="14"/>
            <w:szCs w:val="14"/>
          </w:rPr>
          <w:t>9</w:t>
        </w:r>
        <w:r w:rsidRPr="00B51835">
          <w:rPr>
            <w:rFonts w:ascii="Averta PE" w:hAnsi="Averta PE"/>
            <w:noProof/>
            <w:sz w:val="14"/>
            <w:szCs w:val="14"/>
          </w:rPr>
          <w:fldChar w:fldCharType="end"/>
        </w:r>
      </w:p>
    </w:sdtContent>
  </w:sdt>
  <w:p w14:paraId="3E756407" w14:textId="77777777" w:rsidR="0021325E" w:rsidRPr="001A4EEE" w:rsidRDefault="0021325E" w:rsidP="000E2BBB">
    <w:pPr>
      <w:pStyle w:val="Footer"/>
      <w:jc w:val="center"/>
      <w:rPr>
        <w:rFonts w:ascii="Averta PE" w:hAnsi="Averta PE"/>
        <w:sz w:val="18"/>
        <w:szCs w:val="18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D94CE" w14:textId="77777777" w:rsidR="00036920" w:rsidRDefault="00036920">
      <w:r>
        <w:separator/>
      </w:r>
    </w:p>
  </w:footnote>
  <w:footnote w:type="continuationSeparator" w:id="0">
    <w:p w14:paraId="00BC789F" w14:textId="77777777" w:rsidR="00036920" w:rsidRDefault="000369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F531F" w14:textId="77777777" w:rsidR="00B51835" w:rsidRDefault="00B51835">
    <w:pPr>
      <w:pStyle w:val="Header"/>
      <w:jc w:val="right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88CAFEF" wp14:editId="6846304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MSIPCM8435483a903a29f1a3f405c0" descr="{&quot;HashCode&quot;:104729008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7B5EB94" w14:textId="77777777" w:rsidR="00B51835" w:rsidRPr="00B51835" w:rsidRDefault="00B51835" w:rsidP="00B51835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B51835">
                            <w:rPr>
                              <w:rFonts w:ascii="Calibri" w:hAnsi="Calibri" w:cs="Calibri"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8CAFEF" id="_x0000_t202" coordsize="21600,21600" o:spt="202" path="m,l,21600r21600,l21600,xe">
              <v:stroke joinstyle="miter"/>
              <v:path gradientshapeok="t" o:connecttype="rect"/>
            </v:shapetype>
            <v:shape id="MSIPCM8435483a903a29f1a3f405c0" o:spid="_x0000_s1026" type="#_x0000_t202" alt="{&quot;HashCode&quot;:1047290088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O6I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" o:allowincell="f" filled="f" stroked="f" strokeweight=".5pt">
              <v:textbox inset=",0,,0">
                <w:txbxContent>
                  <w:p w14:paraId="67B5EB94" w14:textId="77777777" w:rsidR="00B51835" w:rsidRPr="00B51835" w:rsidRDefault="00B51835" w:rsidP="00B51835">
                    <w:pPr>
                      <w:jc w:val="center"/>
                      <w:rPr>
                        <w:rFonts w:ascii="Calibri" w:hAnsi="Calibri" w:cs="Calibri"/>
                        <w:color w:val="000000"/>
                      </w:rPr>
                    </w:pPr>
                    <w:r w:rsidRPr="00B51835">
                      <w:rPr>
                        <w:rFonts w:ascii="Calibri" w:hAnsi="Calibri" w:cs="Calibri"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34A3DB" w14:textId="77777777" w:rsidR="0021325E" w:rsidRDefault="0021325E">
    <w:pPr>
      <w:pStyle w:val="Header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272AC"/>
    <w:multiLevelType w:val="hybridMultilevel"/>
    <w:tmpl w:val="91DC25F4"/>
    <w:lvl w:ilvl="0" w:tplc="ABEC00DE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610185"/>
    <w:multiLevelType w:val="multilevel"/>
    <w:tmpl w:val="DFD21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47D7775"/>
    <w:multiLevelType w:val="hybridMultilevel"/>
    <w:tmpl w:val="2892B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2D4DE8"/>
    <w:multiLevelType w:val="hybridMultilevel"/>
    <w:tmpl w:val="1E9E1C2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709AA"/>
    <w:multiLevelType w:val="hybridMultilevel"/>
    <w:tmpl w:val="BF20D096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49E81B2D"/>
    <w:multiLevelType w:val="hybridMultilevel"/>
    <w:tmpl w:val="78EA345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5613AB"/>
    <w:multiLevelType w:val="hybridMultilevel"/>
    <w:tmpl w:val="75F01E0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7A0E37"/>
    <w:multiLevelType w:val="hybridMultilevel"/>
    <w:tmpl w:val="1E9E1C2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275E35"/>
    <w:multiLevelType w:val="multilevel"/>
    <w:tmpl w:val="B45CE5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77E7A42"/>
    <w:multiLevelType w:val="hybridMultilevel"/>
    <w:tmpl w:val="89120A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8B12AD5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3822172">
    <w:abstractNumId w:val="0"/>
  </w:num>
  <w:num w:numId="2" w16cid:durableId="1016544644">
    <w:abstractNumId w:val="9"/>
  </w:num>
  <w:num w:numId="3" w16cid:durableId="1913541467">
    <w:abstractNumId w:val="4"/>
  </w:num>
  <w:num w:numId="4" w16cid:durableId="1043015123">
    <w:abstractNumId w:val="6"/>
  </w:num>
  <w:num w:numId="5" w16cid:durableId="1929924221">
    <w:abstractNumId w:val="8"/>
  </w:num>
  <w:num w:numId="6" w16cid:durableId="1288658510">
    <w:abstractNumId w:val="5"/>
  </w:num>
  <w:num w:numId="7" w16cid:durableId="1917933538">
    <w:abstractNumId w:val="1"/>
  </w:num>
  <w:num w:numId="8" w16cid:durableId="64304058">
    <w:abstractNumId w:val="7"/>
  </w:num>
  <w:num w:numId="9" w16cid:durableId="905728906">
    <w:abstractNumId w:val="3"/>
  </w:num>
  <w:num w:numId="10" w16cid:durableId="58028699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26A"/>
    <w:rsid w:val="00000B32"/>
    <w:rsid w:val="00002D7A"/>
    <w:rsid w:val="00004CC1"/>
    <w:rsid w:val="000124B3"/>
    <w:rsid w:val="00013BEE"/>
    <w:rsid w:val="00015DDE"/>
    <w:rsid w:val="00016460"/>
    <w:rsid w:val="00021178"/>
    <w:rsid w:val="0002145F"/>
    <w:rsid w:val="0002405C"/>
    <w:rsid w:val="000263F5"/>
    <w:rsid w:val="0002723C"/>
    <w:rsid w:val="000311BD"/>
    <w:rsid w:val="00032385"/>
    <w:rsid w:val="00032917"/>
    <w:rsid w:val="00034129"/>
    <w:rsid w:val="00034ADB"/>
    <w:rsid w:val="000355F4"/>
    <w:rsid w:val="00035C6F"/>
    <w:rsid w:val="00036920"/>
    <w:rsid w:val="00042CDF"/>
    <w:rsid w:val="00044270"/>
    <w:rsid w:val="00047CFA"/>
    <w:rsid w:val="00050F2A"/>
    <w:rsid w:val="00051F07"/>
    <w:rsid w:val="00054153"/>
    <w:rsid w:val="00056332"/>
    <w:rsid w:val="000610E1"/>
    <w:rsid w:val="0006161C"/>
    <w:rsid w:val="000664C2"/>
    <w:rsid w:val="00067396"/>
    <w:rsid w:val="000700F1"/>
    <w:rsid w:val="00077F93"/>
    <w:rsid w:val="0008173E"/>
    <w:rsid w:val="00083FCB"/>
    <w:rsid w:val="0009021C"/>
    <w:rsid w:val="00090D24"/>
    <w:rsid w:val="000A3391"/>
    <w:rsid w:val="000B2F19"/>
    <w:rsid w:val="000B2FDF"/>
    <w:rsid w:val="000B32FE"/>
    <w:rsid w:val="000B34E3"/>
    <w:rsid w:val="000B52D2"/>
    <w:rsid w:val="000B6E73"/>
    <w:rsid w:val="000C0143"/>
    <w:rsid w:val="000C2F80"/>
    <w:rsid w:val="000C6413"/>
    <w:rsid w:val="000D0592"/>
    <w:rsid w:val="000D0DA2"/>
    <w:rsid w:val="000D426F"/>
    <w:rsid w:val="000D5043"/>
    <w:rsid w:val="000D616A"/>
    <w:rsid w:val="000D6FCE"/>
    <w:rsid w:val="000E0E43"/>
    <w:rsid w:val="000E2356"/>
    <w:rsid w:val="000E2BBB"/>
    <w:rsid w:val="000E397D"/>
    <w:rsid w:val="000F0C6F"/>
    <w:rsid w:val="000F3512"/>
    <w:rsid w:val="000F57A0"/>
    <w:rsid w:val="00103A9C"/>
    <w:rsid w:val="001146DF"/>
    <w:rsid w:val="00117227"/>
    <w:rsid w:val="001173CB"/>
    <w:rsid w:val="00122060"/>
    <w:rsid w:val="0012463F"/>
    <w:rsid w:val="0014242F"/>
    <w:rsid w:val="0014673E"/>
    <w:rsid w:val="00150524"/>
    <w:rsid w:val="00150AF0"/>
    <w:rsid w:val="00151F5F"/>
    <w:rsid w:val="00154630"/>
    <w:rsid w:val="0016548A"/>
    <w:rsid w:val="00167C06"/>
    <w:rsid w:val="00175949"/>
    <w:rsid w:val="00175DE1"/>
    <w:rsid w:val="00176C5E"/>
    <w:rsid w:val="00185E08"/>
    <w:rsid w:val="00186F3C"/>
    <w:rsid w:val="00187351"/>
    <w:rsid w:val="001904D0"/>
    <w:rsid w:val="00190797"/>
    <w:rsid w:val="001912AB"/>
    <w:rsid w:val="0019619C"/>
    <w:rsid w:val="00197836"/>
    <w:rsid w:val="001A1046"/>
    <w:rsid w:val="001A35A2"/>
    <w:rsid w:val="001A4EEE"/>
    <w:rsid w:val="001A7E7C"/>
    <w:rsid w:val="001B5F52"/>
    <w:rsid w:val="001B6CAE"/>
    <w:rsid w:val="001C14F9"/>
    <w:rsid w:val="001C184A"/>
    <w:rsid w:val="001C5C52"/>
    <w:rsid w:val="001D51F2"/>
    <w:rsid w:val="001D56EE"/>
    <w:rsid w:val="001D6591"/>
    <w:rsid w:val="001E2F83"/>
    <w:rsid w:val="001E573A"/>
    <w:rsid w:val="001F00E0"/>
    <w:rsid w:val="001F5CFB"/>
    <w:rsid w:val="001F6815"/>
    <w:rsid w:val="001F687D"/>
    <w:rsid w:val="00203F0E"/>
    <w:rsid w:val="00205827"/>
    <w:rsid w:val="00207E87"/>
    <w:rsid w:val="0021217F"/>
    <w:rsid w:val="0021325E"/>
    <w:rsid w:val="00215388"/>
    <w:rsid w:val="00221ACC"/>
    <w:rsid w:val="002224DD"/>
    <w:rsid w:val="00225914"/>
    <w:rsid w:val="00226AE9"/>
    <w:rsid w:val="0022702C"/>
    <w:rsid w:val="00227A84"/>
    <w:rsid w:val="0023748B"/>
    <w:rsid w:val="00242BC2"/>
    <w:rsid w:val="00243A11"/>
    <w:rsid w:val="00243F80"/>
    <w:rsid w:val="0025189D"/>
    <w:rsid w:val="00256614"/>
    <w:rsid w:val="0025732B"/>
    <w:rsid w:val="002577AC"/>
    <w:rsid w:val="002658B6"/>
    <w:rsid w:val="0026667E"/>
    <w:rsid w:val="00267DFE"/>
    <w:rsid w:val="002714A4"/>
    <w:rsid w:val="0027259B"/>
    <w:rsid w:val="002733BC"/>
    <w:rsid w:val="00286137"/>
    <w:rsid w:val="002879A3"/>
    <w:rsid w:val="002911DA"/>
    <w:rsid w:val="00293A9E"/>
    <w:rsid w:val="002946E0"/>
    <w:rsid w:val="00296BED"/>
    <w:rsid w:val="00297A78"/>
    <w:rsid w:val="002B0D0E"/>
    <w:rsid w:val="002B2FB9"/>
    <w:rsid w:val="002B3471"/>
    <w:rsid w:val="002B3ED6"/>
    <w:rsid w:val="002B6798"/>
    <w:rsid w:val="002C5ACC"/>
    <w:rsid w:val="002D07C6"/>
    <w:rsid w:val="002D2B3A"/>
    <w:rsid w:val="002D5C3B"/>
    <w:rsid w:val="002D5F71"/>
    <w:rsid w:val="002D77D8"/>
    <w:rsid w:val="002E7556"/>
    <w:rsid w:val="002F086D"/>
    <w:rsid w:val="002F09CA"/>
    <w:rsid w:val="002F0BF4"/>
    <w:rsid w:val="002F3476"/>
    <w:rsid w:val="002F35B8"/>
    <w:rsid w:val="002F5163"/>
    <w:rsid w:val="002F70D0"/>
    <w:rsid w:val="003003DA"/>
    <w:rsid w:val="00310E3E"/>
    <w:rsid w:val="00312010"/>
    <w:rsid w:val="00312F0D"/>
    <w:rsid w:val="003139A2"/>
    <w:rsid w:val="00317CFF"/>
    <w:rsid w:val="00322A88"/>
    <w:rsid w:val="0032311D"/>
    <w:rsid w:val="00325557"/>
    <w:rsid w:val="00330BDC"/>
    <w:rsid w:val="00331BA3"/>
    <w:rsid w:val="00335BE1"/>
    <w:rsid w:val="003424AD"/>
    <w:rsid w:val="00345D91"/>
    <w:rsid w:val="00351AE0"/>
    <w:rsid w:val="0035333A"/>
    <w:rsid w:val="00356538"/>
    <w:rsid w:val="00360F7E"/>
    <w:rsid w:val="00365369"/>
    <w:rsid w:val="0036649C"/>
    <w:rsid w:val="003669AF"/>
    <w:rsid w:val="00366ABD"/>
    <w:rsid w:val="003702A0"/>
    <w:rsid w:val="00374543"/>
    <w:rsid w:val="003826EA"/>
    <w:rsid w:val="003907A1"/>
    <w:rsid w:val="00391E14"/>
    <w:rsid w:val="003933E9"/>
    <w:rsid w:val="003A08BC"/>
    <w:rsid w:val="003A50E1"/>
    <w:rsid w:val="003B0130"/>
    <w:rsid w:val="003B2B02"/>
    <w:rsid w:val="003B78DF"/>
    <w:rsid w:val="003C3F16"/>
    <w:rsid w:val="003C3F40"/>
    <w:rsid w:val="003D2103"/>
    <w:rsid w:val="003D775F"/>
    <w:rsid w:val="003F1865"/>
    <w:rsid w:val="003F2885"/>
    <w:rsid w:val="003F4562"/>
    <w:rsid w:val="003F773D"/>
    <w:rsid w:val="0040118E"/>
    <w:rsid w:val="00404E79"/>
    <w:rsid w:val="00404FFD"/>
    <w:rsid w:val="00406B3E"/>
    <w:rsid w:val="0040786E"/>
    <w:rsid w:val="004079BC"/>
    <w:rsid w:val="004105F6"/>
    <w:rsid w:val="0041217C"/>
    <w:rsid w:val="0041245E"/>
    <w:rsid w:val="00412A8B"/>
    <w:rsid w:val="004144DC"/>
    <w:rsid w:val="004147A7"/>
    <w:rsid w:val="00415AD1"/>
    <w:rsid w:val="00420942"/>
    <w:rsid w:val="00425C91"/>
    <w:rsid w:val="0042709D"/>
    <w:rsid w:val="00430638"/>
    <w:rsid w:val="004348B0"/>
    <w:rsid w:val="00440F61"/>
    <w:rsid w:val="00443E1C"/>
    <w:rsid w:val="00446906"/>
    <w:rsid w:val="00452BA9"/>
    <w:rsid w:val="00455AE9"/>
    <w:rsid w:val="00456746"/>
    <w:rsid w:val="00466E8F"/>
    <w:rsid w:val="00472B4C"/>
    <w:rsid w:val="004751FA"/>
    <w:rsid w:val="00475F74"/>
    <w:rsid w:val="00482E27"/>
    <w:rsid w:val="00485C1E"/>
    <w:rsid w:val="0048757A"/>
    <w:rsid w:val="00491180"/>
    <w:rsid w:val="0049200D"/>
    <w:rsid w:val="00496306"/>
    <w:rsid w:val="00497293"/>
    <w:rsid w:val="004A26BA"/>
    <w:rsid w:val="004A2A87"/>
    <w:rsid w:val="004A5822"/>
    <w:rsid w:val="004A5F83"/>
    <w:rsid w:val="004A6598"/>
    <w:rsid w:val="004A669E"/>
    <w:rsid w:val="004A7AAF"/>
    <w:rsid w:val="004B32BB"/>
    <w:rsid w:val="004C3BCB"/>
    <w:rsid w:val="004C3CF6"/>
    <w:rsid w:val="004C473E"/>
    <w:rsid w:val="004C658D"/>
    <w:rsid w:val="004C7F7D"/>
    <w:rsid w:val="004D1234"/>
    <w:rsid w:val="004D5243"/>
    <w:rsid w:val="004D5823"/>
    <w:rsid w:val="004D6BA7"/>
    <w:rsid w:val="004E0FE6"/>
    <w:rsid w:val="004E1D62"/>
    <w:rsid w:val="004E6F03"/>
    <w:rsid w:val="004F04BF"/>
    <w:rsid w:val="004F326A"/>
    <w:rsid w:val="004F4EAA"/>
    <w:rsid w:val="004F587A"/>
    <w:rsid w:val="00501DF5"/>
    <w:rsid w:val="00506800"/>
    <w:rsid w:val="00514322"/>
    <w:rsid w:val="00514BD9"/>
    <w:rsid w:val="005151DE"/>
    <w:rsid w:val="00517758"/>
    <w:rsid w:val="00520492"/>
    <w:rsid w:val="00520CF6"/>
    <w:rsid w:val="00522E9F"/>
    <w:rsid w:val="005230EC"/>
    <w:rsid w:val="00523140"/>
    <w:rsid w:val="00525C3B"/>
    <w:rsid w:val="005263F9"/>
    <w:rsid w:val="00530E43"/>
    <w:rsid w:val="00532B4C"/>
    <w:rsid w:val="00535298"/>
    <w:rsid w:val="005372A9"/>
    <w:rsid w:val="00540551"/>
    <w:rsid w:val="00542EA2"/>
    <w:rsid w:val="00543E25"/>
    <w:rsid w:val="0054434D"/>
    <w:rsid w:val="00545C44"/>
    <w:rsid w:val="00556439"/>
    <w:rsid w:val="005603BF"/>
    <w:rsid w:val="005616E6"/>
    <w:rsid w:val="00564E0B"/>
    <w:rsid w:val="00565665"/>
    <w:rsid w:val="005673F5"/>
    <w:rsid w:val="00571462"/>
    <w:rsid w:val="0057245B"/>
    <w:rsid w:val="0057556C"/>
    <w:rsid w:val="005803B0"/>
    <w:rsid w:val="00585045"/>
    <w:rsid w:val="00585F66"/>
    <w:rsid w:val="00587ED0"/>
    <w:rsid w:val="00597658"/>
    <w:rsid w:val="005A715D"/>
    <w:rsid w:val="005B1F59"/>
    <w:rsid w:val="005B4128"/>
    <w:rsid w:val="005B6145"/>
    <w:rsid w:val="005C0409"/>
    <w:rsid w:val="005C0438"/>
    <w:rsid w:val="005C3935"/>
    <w:rsid w:val="005C5551"/>
    <w:rsid w:val="005C6B31"/>
    <w:rsid w:val="005D105F"/>
    <w:rsid w:val="005D3877"/>
    <w:rsid w:val="005D5FE7"/>
    <w:rsid w:val="005E08B0"/>
    <w:rsid w:val="005E1FF9"/>
    <w:rsid w:val="005E2A85"/>
    <w:rsid w:val="005E755E"/>
    <w:rsid w:val="005F1117"/>
    <w:rsid w:val="005F20BB"/>
    <w:rsid w:val="005F274E"/>
    <w:rsid w:val="005F5F31"/>
    <w:rsid w:val="005F7235"/>
    <w:rsid w:val="005F725E"/>
    <w:rsid w:val="005F7FCB"/>
    <w:rsid w:val="00600917"/>
    <w:rsid w:val="00611AAB"/>
    <w:rsid w:val="00612434"/>
    <w:rsid w:val="00613F41"/>
    <w:rsid w:val="006148B0"/>
    <w:rsid w:val="0061562F"/>
    <w:rsid w:val="00617F0A"/>
    <w:rsid w:val="00620B61"/>
    <w:rsid w:val="00623264"/>
    <w:rsid w:val="00623BAE"/>
    <w:rsid w:val="00630E62"/>
    <w:rsid w:val="00631846"/>
    <w:rsid w:val="00636D04"/>
    <w:rsid w:val="006406C5"/>
    <w:rsid w:val="0064211E"/>
    <w:rsid w:val="0064373B"/>
    <w:rsid w:val="00644000"/>
    <w:rsid w:val="00646647"/>
    <w:rsid w:val="006529FD"/>
    <w:rsid w:val="00653BE7"/>
    <w:rsid w:val="00656760"/>
    <w:rsid w:val="006600BE"/>
    <w:rsid w:val="006628E3"/>
    <w:rsid w:val="0066331C"/>
    <w:rsid w:val="00664105"/>
    <w:rsid w:val="00665F30"/>
    <w:rsid w:val="00666065"/>
    <w:rsid w:val="0066638A"/>
    <w:rsid w:val="00666F9C"/>
    <w:rsid w:val="00667A6E"/>
    <w:rsid w:val="006760B6"/>
    <w:rsid w:val="006803EA"/>
    <w:rsid w:val="00681117"/>
    <w:rsid w:val="006813B6"/>
    <w:rsid w:val="006824F5"/>
    <w:rsid w:val="006844D2"/>
    <w:rsid w:val="0068687B"/>
    <w:rsid w:val="00687FDA"/>
    <w:rsid w:val="00691222"/>
    <w:rsid w:val="006936CF"/>
    <w:rsid w:val="006A1A4C"/>
    <w:rsid w:val="006A353C"/>
    <w:rsid w:val="006A5637"/>
    <w:rsid w:val="006A7915"/>
    <w:rsid w:val="006B0663"/>
    <w:rsid w:val="006B2C9F"/>
    <w:rsid w:val="006B599B"/>
    <w:rsid w:val="006B70E5"/>
    <w:rsid w:val="006C1DA0"/>
    <w:rsid w:val="006C4023"/>
    <w:rsid w:val="006C51B9"/>
    <w:rsid w:val="006C5FC0"/>
    <w:rsid w:val="006C71BD"/>
    <w:rsid w:val="006C7BAF"/>
    <w:rsid w:val="006D11E2"/>
    <w:rsid w:val="006D154B"/>
    <w:rsid w:val="006D1B2F"/>
    <w:rsid w:val="006D2592"/>
    <w:rsid w:val="006D3BF6"/>
    <w:rsid w:val="006D7D4F"/>
    <w:rsid w:val="006E46FA"/>
    <w:rsid w:val="006E79F7"/>
    <w:rsid w:val="006F22B4"/>
    <w:rsid w:val="006F2FB7"/>
    <w:rsid w:val="006F3A97"/>
    <w:rsid w:val="00700E2B"/>
    <w:rsid w:val="00700E49"/>
    <w:rsid w:val="00702F20"/>
    <w:rsid w:val="007039F5"/>
    <w:rsid w:val="00704214"/>
    <w:rsid w:val="007049E3"/>
    <w:rsid w:val="00705A9A"/>
    <w:rsid w:val="0071397B"/>
    <w:rsid w:val="00714A4F"/>
    <w:rsid w:val="0071548E"/>
    <w:rsid w:val="007205CC"/>
    <w:rsid w:val="007214B2"/>
    <w:rsid w:val="00721CA5"/>
    <w:rsid w:val="00722442"/>
    <w:rsid w:val="00725A1A"/>
    <w:rsid w:val="00731F4C"/>
    <w:rsid w:val="0073407D"/>
    <w:rsid w:val="007354BB"/>
    <w:rsid w:val="00735A0B"/>
    <w:rsid w:val="00736409"/>
    <w:rsid w:val="00736762"/>
    <w:rsid w:val="0074107C"/>
    <w:rsid w:val="0074314B"/>
    <w:rsid w:val="0074371A"/>
    <w:rsid w:val="007440B1"/>
    <w:rsid w:val="00745351"/>
    <w:rsid w:val="00745F07"/>
    <w:rsid w:val="00750CF8"/>
    <w:rsid w:val="007511AD"/>
    <w:rsid w:val="007535E9"/>
    <w:rsid w:val="00753B10"/>
    <w:rsid w:val="00761189"/>
    <w:rsid w:val="00761764"/>
    <w:rsid w:val="007638B2"/>
    <w:rsid w:val="0076729C"/>
    <w:rsid w:val="007716EE"/>
    <w:rsid w:val="00773F3A"/>
    <w:rsid w:val="00775A91"/>
    <w:rsid w:val="00776CCD"/>
    <w:rsid w:val="00781A24"/>
    <w:rsid w:val="00781B3E"/>
    <w:rsid w:val="0078220C"/>
    <w:rsid w:val="00782B19"/>
    <w:rsid w:val="0079118B"/>
    <w:rsid w:val="007A01E2"/>
    <w:rsid w:val="007A0C6D"/>
    <w:rsid w:val="007A1584"/>
    <w:rsid w:val="007A1EC5"/>
    <w:rsid w:val="007A5B9B"/>
    <w:rsid w:val="007B0CA9"/>
    <w:rsid w:val="007B2692"/>
    <w:rsid w:val="007B41EC"/>
    <w:rsid w:val="007B73B1"/>
    <w:rsid w:val="007B7CC1"/>
    <w:rsid w:val="007C097C"/>
    <w:rsid w:val="007C7987"/>
    <w:rsid w:val="007D0B79"/>
    <w:rsid w:val="007D1A3E"/>
    <w:rsid w:val="007D5E2B"/>
    <w:rsid w:val="007D7875"/>
    <w:rsid w:val="007E0CEE"/>
    <w:rsid w:val="007E3A26"/>
    <w:rsid w:val="007E6A6E"/>
    <w:rsid w:val="007F3177"/>
    <w:rsid w:val="00802B1F"/>
    <w:rsid w:val="00804024"/>
    <w:rsid w:val="00805F85"/>
    <w:rsid w:val="00805F8F"/>
    <w:rsid w:val="008070FB"/>
    <w:rsid w:val="00812122"/>
    <w:rsid w:val="00814A2A"/>
    <w:rsid w:val="00814AC3"/>
    <w:rsid w:val="008158E8"/>
    <w:rsid w:val="008171FB"/>
    <w:rsid w:val="008179C9"/>
    <w:rsid w:val="008227C0"/>
    <w:rsid w:val="00825A9D"/>
    <w:rsid w:val="00826208"/>
    <w:rsid w:val="008264A3"/>
    <w:rsid w:val="00826562"/>
    <w:rsid w:val="00827B6D"/>
    <w:rsid w:val="00827FF3"/>
    <w:rsid w:val="00830555"/>
    <w:rsid w:val="00831442"/>
    <w:rsid w:val="008342A1"/>
    <w:rsid w:val="00835A7A"/>
    <w:rsid w:val="00837D48"/>
    <w:rsid w:val="0084120B"/>
    <w:rsid w:val="00844425"/>
    <w:rsid w:val="00847F4E"/>
    <w:rsid w:val="008505C5"/>
    <w:rsid w:val="008515B1"/>
    <w:rsid w:val="008623F2"/>
    <w:rsid w:val="00866ABB"/>
    <w:rsid w:val="0086734B"/>
    <w:rsid w:val="00885FA4"/>
    <w:rsid w:val="008865C1"/>
    <w:rsid w:val="008902D0"/>
    <w:rsid w:val="00890321"/>
    <w:rsid w:val="00897388"/>
    <w:rsid w:val="008A1E8B"/>
    <w:rsid w:val="008A689C"/>
    <w:rsid w:val="008B03C3"/>
    <w:rsid w:val="008B0DAF"/>
    <w:rsid w:val="008B2BF0"/>
    <w:rsid w:val="008B46C4"/>
    <w:rsid w:val="008C0834"/>
    <w:rsid w:val="008C20CB"/>
    <w:rsid w:val="008C22A7"/>
    <w:rsid w:val="008C24A9"/>
    <w:rsid w:val="008C289A"/>
    <w:rsid w:val="008C4ECB"/>
    <w:rsid w:val="008C516B"/>
    <w:rsid w:val="008C60FB"/>
    <w:rsid w:val="008D2EC4"/>
    <w:rsid w:val="008D42B1"/>
    <w:rsid w:val="008E3FAC"/>
    <w:rsid w:val="008E40C1"/>
    <w:rsid w:val="008E4BE2"/>
    <w:rsid w:val="008E5D0F"/>
    <w:rsid w:val="008E5F7E"/>
    <w:rsid w:val="008F11A2"/>
    <w:rsid w:val="008F2846"/>
    <w:rsid w:val="008F3FE3"/>
    <w:rsid w:val="008F7D03"/>
    <w:rsid w:val="00902637"/>
    <w:rsid w:val="00903578"/>
    <w:rsid w:val="00903A04"/>
    <w:rsid w:val="009040AC"/>
    <w:rsid w:val="00911901"/>
    <w:rsid w:val="00912057"/>
    <w:rsid w:val="00915FBC"/>
    <w:rsid w:val="00916163"/>
    <w:rsid w:val="00922820"/>
    <w:rsid w:val="0092371A"/>
    <w:rsid w:val="0092471A"/>
    <w:rsid w:val="00926ADC"/>
    <w:rsid w:val="00927434"/>
    <w:rsid w:val="00930DC5"/>
    <w:rsid w:val="00935D89"/>
    <w:rsid w:val="00941EA9"/>
    <w:rsid w:val="0094519B"/>
    <w:rsid w:val="00945833"/>
    <w:rsid w:val="00950CCC"/>
    <w:rsid w:val="00952A9C"/>
    <w:rsid w:val="00952C00"/>
    <w:rsid w:val="00955FD2"/>
    <w:rsid w:val="00956B95"/>
    <w:rsid w:val="009616C0"/>
    <w:rsid w:val="00965F61"/>
    <w:rsid w:val="009675C0"/>
    <w:rsid w:val="00967E82"/>
    <w:rsid w:val="00971D38"/>
    <w:rsid w:val="00971D50"/>
    <w:rsid w:val="00972851"/>
    <w:rsid w:val="009733EA"/>
    <w:rsid w:val="009820FA"/>
    <w:rsid w:val="009823AD"/>
    <w:rsid w:val="00983397"/>
    <w:rsid w:val="00984088"/>
    <w:rsid w:val="00984D83"/>
    <w:rsid w:val="00984FAA"/>
    <w:rsid w:val="0099025A"/>
    <w:rsid w:val="009950C8"/>
    <w:rsid w:val="00997944"/>
    <w:rsid w:val="009A15CC"/>
    <w:rsid w:val="009A16C3"/>
    <w:rsid w:val="009B5C99"/>
    <w:rsid w:val="009B7156"/>
    <w:rsid w:val="009B7302"/>
    <w:rsid w:val="009B7498"/>
    <w:rsid w:val="009C2FA5"/>
    <w:rsid w:val="009C4CFC"/>
    <w:rsid w:val="009C597B"/>
    <w:rsid w:val="009C5C41"/>
    <w:rsid w:val="009D427F"/>
    <w:rsid w:val="009D4544"/>
    <w:rsid w:val="009D5620"/>
    <w:rsid w:val="009D6EB2"/>
    <w:rsid w:val="009D7636"/>
    <w:rsid w:val="009E09D9"/>
    <w:rsid w:val="009E343A"/>
    <w:rsid w:val="009E44FD"/>
    <w:rsid w:val="009E48A1"/>
    <w:rsid w:val="009E6421"/>
    <w:rsid w:val="009F01CC"/>
    <w:rsid w:val="009F07C8"/>
    <w:rsid w:val="009F1B72"/>
    <w:rsid w:val="00A01716"/>
    <w:rsid w:val="00A01AF7"/>
    <w:rsid w:val="00A030ED"/>
    <w:rsid w:val="00A04880"/>
    <w:rsid w:val="00A051C1"/>
    <w:rsid w:val="00A100A7"/>
    <w:rsid w:val="00A1052F"/>
    <w:rsid w:val="00A15842"/>
    <w:rsid w:val="00A161EC"/>
    <w:rsid w:val="00A177E3"/>
    <w:rsid w:val="00A20ABD"/>
    <w:rsid w:val="00A26EA3"/>
    <w:rsid w:val="00A26F4A"/>
    <w:rsid w:val="00A30F92"/>
    <w:rsid w:val="00A35D23"/>
    <w:rsid w:val="00A40776"/>
    <w:rsid w:val="00A41992"/>
    <w:rsid w:val="00A43508"/>
    <w:rsid w:val="00A47032"/>
    <w:rsid w:val="00A47D06"/>
    <w:rsid w:val="00A5539C"/>
    <w:rsid w:val="00A57415"/>
    <w:rsid w:val="00A60C8F"/>
    <w:rsid w:val="00A6205D"/>
    <w:rsid w:val="00A67167"/>
    <w:rsid w:val="00A67191"/>
    <w:rsid w:val="00A702CB"/>
    <w:rsid w:val="00A70B2D"/>
    <w:rsid w:val="00A76528"/>
    <w:rsid w:val="00A83C14"/>
    <w:rsid w:val="00A87601"/>
    <w:rsid w:val="00A94F08"/>
    <w:rsid w:val="00AA184B"/>
    <w:rsid w:val="00AA3B02"/>
    <w:rsid w:val="00AA3CAE"/>
    <w:rsid w:val="00AA6DC1"/>
    <w:rsid w:val="00AB234B"/>
    <w:rsid w:val="00AB6B88"/>
    <w:rsid w:val="00AC0B2D"/>
    <w:rsid w:val="00AC618E"/>
    <w:rsid w:val="00AC6B11"/>
    <w:rsid w:val="00AC7598"/>
    <w:rsid w:val="00AD01DC"/>
    <w:rsid w:val="00AD3576"/>
    <w:rsid w:val="00AD3AF1"/>
    <w:rsid w:val="00AD64EB"/>
    <w:rsid w:val="00AE1A01"/>
    <w:rsid w:val="00AE3FFC"/>
    <w:rsid w:val="00AE77B3"/>
    <w:rsid w:val="00AF3B7A"/>
    <w:rsid w:val="00AF53A2"/>
    <w:rsid w:val="00AF5BCD"/>
    <w:rsid w:val="00B0028C"/>
    <w:rsid w:val="00B01768"/>
    <w:rsid w:val="00B02999"/>
    <w:rsid w:val="00B03BCF"/>
    <w:rsid w:val="00B0653C"/>
    <w:rsid w:val="00B12E50"/>
    <w:rsid w:val="00B157AE"/>
    <w:rsid w:val="00B17031"/>
    <w:rsid w:val="00B24D23"/>
    <w:rsid w:val="00B301BF"/>
    <w:rsid w:val="00B30398"/>
    <w:rsid w:val="00B30799"/>
    <w:rsid w:val="00B308A6"/>
    <w:rsid w:val="00B31CF3"/>
    <w:rsid w:val="00B413CE"/>
    <w:rsid w:val="00B4225C"/>
    <w:rsid w:val="00B50177"/>
    <w:rsid w:val="00B51253"/>
    <w:rsid w:val="00B513E5"/>
    <w:rsid w:val="00B51835"/>
    <w:rsid w:val="00B5562F"/>
    <w:rsid w:val="00B60851"/>
    <w:rsid w:val="00B62D43"/>
    <w:rsid w:val="00B72DE9"/>
    <w:rsid w:val="00B75BBF"/>
    <w:rsid w:val="00B76842"/>
    <w:rsid w:val="00B90D00"/>
    <w:rsid w:val="00B91068"/>
    <w:rsid w:val="00B959FB"/>
    <w:rsid w:val="00BA2271"/>
    <w:rsid w:val="00BA2E1A"/>
    <w:rsid w:val="00BA4912"/>
    <w:rsid w:val="00BB0437"/>
    <w:rsid w:val="00BB15E2"/>
    <w:rsid w:val="00BB244D"/>
    <w:rsid w:val="00BB68B2"/>
    <w:rsid w:val="00BC20BD"/>
    <w:rsid w:val="00BC40C7"/>
    <w:rsid w:val="00BD0D88"/>
    <w:rsid w:val="00BD5B19"/>
    <w:rsid w:val="00BD5B79"/>
    <w:rsid w:val="00BE0B9F"/>
    <w:rsid w:val="00BE1357"/>
    <w:rsid w:val="00BE1613"/>
    <w:rsid w:val="00BE1B27"/>
    <w:rsid w:val="00BE2C02"/>
    <w:rsid w:val="00BE68C5"/>
    <w:rsid w:val="00BE7F63"/>
    <w:rsid w:val="00BF2675"/>
    <w:rsid w:val="00BF7086"/>
    <w:rsid w:val="00BF7FA7"/>
    <w:rsid w:val="00C01DE8"/>
    <w:rsid w:val="00C01EFE"/>
    <w:rsid w:val="00C0568A"/>
    <w:rsid w:val="00C139AF"/>
    <w:rsid w:val="00C142FB"/>
    <w:rsid w:val="00C16E0F"/>
    <w:rsid w:val="00C17179"/>
    <w:rsid w:val="00C177F4"/>
    <w:rsid w:val="00C20897"/>
    <w:rsid w:val="00C228E7"/>
    <w:rsid w:val="00C22C75"/>
    <w:rsid w:val="00C22CBA"/>
    <w:rsid w:val="00C2547A"/>
    <w:rsid w:val="00C26D5D"/>
    <w:rsid w:val="00C31212"/>
    <w:rsid w:val="00C319CA"/>
    <w:rsid w:val="00C328CD"/>
    <w:rsid w:val="00C32AB0"/>
    <w:rsid w:val="00C33ADB"/>
    <w:rsid w:val="00C3597F"/>
    <w:rsid w:val="00C401B4"/>
    <w:rsid w:val="00C46AE8"/>
    <w:rsid w:val="00C51508"/>
    <w:rsid w:val="00C52848"/>
    <w:rsid w:val="00C52D0F"/>
    <w:rsid w:val="00C57390"/>
    <w:rsid w:val="00C57816"/>
    <w:rsid w:val="00C57E15"/>
    <w:rsid w:val="00C61142"/>
    <w:rsid w:val="00C6498A"/>
    <w:rsid w:val="00C750FA"/>
    <w:rsid w:val="00C764F0"/>
    <w:rsid w:val="00C8076F"/>
    <w:rsid w:val="00C85228"/>
    <w:rsid w:val="00C8774D"/>
    <w:rsid w:val="00C96BB6"/>
    <w:rsid w:val="00CA1EE0"/>
    <w:rsid w:val="00CA3B21"/>
    <w:rsid w:val="00CA471C"/>
    <w:rsid w:val="00CB47FB"/>
    <w:rsid w:val="00CB4F1B"/>
    <w:rsid w:val="00CC03EF"/>
    <w:rsid w:val="00CC0BA3"/>
    <w:rsid w:val="00CC4B31"/>
    <w:rsid w:val="00CC5124"/>
    <w:rsid w:val="00CD0F1B"/>
    <w:rsid w:val="00CD6479"/>
    <w:rsid w:val="00CE233A"/>
    <w:rsid w:val="00CF2393"/>
    <w:rsid w:val="00CF340F"/>
    <w:rsid w:val="00CF4EB4"/>
    <w:rsid w:val="00D056FD"/>
    <w:rsid w:val="00D10715"/>
    <w:rsid w:val="00D24742"/>
    <w:rsid w:val="00D256E3"/>
    <w:rsid w:val="00D325E8"/>
    <w:rsid w:val="00D3627E"/>
    <w:rsid w:val="00D36C0A"/>
    <w:rsid w:val="00D3798D"/>
    <w:rsid w:val="00D4016E"/>
    <w:rsid w:val="00D413E7"/>
    <w:rsid w:val="00D4214B"/>
    <w:rsid w:val="00D501AB"/>
    <w:rsid w:val="00D50D98"/>
    <w:rsid w:val="00D514C8"/>
    <w:rsid w:val="00D51F73"/>
    <w:rsid w:val="00D550B3"/>
    <w:rsid w:val="00D561FF"/>
    <w:rsid w:val="00D569EA"/>
    <w:rsid w:val="00D70DCF"/>
    <w:rsid w:val="00D7385A"/>
    <w:rsid w:val="00D75937"/>
    <w:rsid w:val="00D8043D"/>
    <w:rsid w:val="00D839C3"/>
    <w:rsid w:val="00D912CA"/>
    <w:rsid w:val="00D93268"/>
    <w:rsid w:val="00D97F4D"/>
    <w:rsid w:val="00DA05DC"/>
    <w:rsid w:val="00DA06EE"/>
    <w:rsid w:val="00DA4CFB"/>
    <w:rsid w:val="00DB58BE"/>
    <w:rsid w:val="00DB6FC5"/>
    <w:rsid w:val="00DC2008"/>
    <w:rsid w:val="00DC4FAF"/>
    <w:rsid w:val="00DD6245"/>
    <w:rsid w:val="00DD6416"/>
    <w:rsid w:val="00DD74FE"/>
    <w:rsid w:val="00DF12F6"/>
    <w:rsid w:val="00DF1534"/>
    <w:rsid w:val="00E00D7D"/>
    <w:rsid w:val="00E02036"/>
    <w:rsid w:val="00E06E27"/>
    <w:rsid w:val="00E10CC9"/>
    <w:rsid w:val="00E172FA"/>
    <w:rsid w:val="00E202A3"/>
    <w:rsid w:val="00E214E7"/>
    <w:rsid w:val="00E23237"/>
    <w:rsid w:val="00E24335"/>
    <w:rsid w:val="00E26E33"/>
    <w:rsid w:val="00E3115B"/>
    <w:rsid w:val="00E3193D"/>
    <w:rsid w:val="00E3684B"/>
    <w:rsid w:val="00E375BD"/>
    <w:rsid w:val="00E50478"/>
    <w:rsid w:val="00E54878"/>
    <w:rsid w:val="00E54C70"/>
    <w:rsid w:val="00E56A1F"/>
    <w:rsid w:val="00E6057A"/>
    <w:rsid w:val="00E60723"/>
    <w:rsid w:val="00E61301"/>
    <w:rsid w:val="00E62AC8"/>
    <w:rsid w:val="00E62B18"/>
    <w:rsid w:val="00E66ED1"/>
    <w:rsid w:val="00E710D3"/>
    <w:rsid w:val="00E77B78"/>
    <w:rsid w:val="00E85747"/>
    <w:rsid w:val="00E87A1D"/>
    <w:rsid w:val="00E921FA"/>
    <w:rsid w:val="00E923C3"/>
    <w:rsid w:val="00E93122"/>
    <w:rsid w:val="00E93F94"/>
    <w:rsid w:val="00E94F35"/>
    <w:rsid w:val="00E97067"/>
    <w:rsid w:val="00E97D66"/>
    <w:rsid w:val="00EA1C64"/>
    <w:rsid w:val="00EA4077"/>
    <w:rsid w:val="00EB0A21"/>
    <w:rsid w:val="00EB22CC"/>
    <w:rsid w:val="00EB2B0D"/>
    <w:rsid w:val="00EB37D4"/>
    <w:rsid w:val="00EB66E9"/>
    <w:rsid w:val="00EB791D"/>
    <w:rsid w:val="00EB7D86"/>
    <w:rsid w:val="00EC1CA4"/>
    <w:rsid w:val="00ED19A7"/>
    <w:rsid w:val="00ED5283"/>
    <w:rsid w:val="00ED6E5D"/>
    <w:rsid w:val="00EE4217"/>
    <w:rsid w:val="00EE7783"/>
    <w:rsid w:val="00EF0FC4"/>
    <w:rsid w:val="00EF1894"/>
    <w:rsid w:val="00EF272D"/>
    <w:rsid w:val="00EF4D5E"/>
    <w:rsid w:val="00F0417D"/>
    <w:rsid w:val="00F0429E"/>
    <w:rsid w:val="00F046B2"/>
    <w:rsid w:val="00F0507E"/>
    <w:rsid w:val="00F100BA"/>
    <w:rsid w:val="00F12B5E"/>
    <w:rsid w:val="00F13976"/>
    <w:rsid w:val="00F14F52"/>
    <w:rsid w:val="00F20E6D"/>
    <w:rsid w:val="00F243F7"/>
    <w:rsid w:val="00F27981"/>
    <w:rsid w:val="00F314BD"/>
    <w:rsid w:val="00F3351D"/>
    <w:rsid w:val="00F37586"/>
    <w:rsid w:val="00F377CA"/>
    <w:rsid w:val="00F42E0C"/>
    <w:rsid w:val="00F451A6"/>
    <w:rsid w:val="00F4567F"/>
    <w:rsid w:val="00F473BE"/>
    <w:rsid w:val="00F63D56"/>
    <w:rsid w:val="00F6540C"/>
    <w:rsid w:val="00F6582E"/>
    <w:rsid w:val="00F7004B"/>
    <w:rsid w:val="00F72794"/>
    <w:rsid w:val="00F744CD"/>
    <w:rsid w:val="00F77C50"/>
    <w:rsid w:val="00F830FA"/>
    <w:rsid w:val="00F86362"/>
    <w:rsid w:val="00F91278"/>
    <w:rsid w:val="00F92C8B"/>
    <w:rsid w:val="00F96674"/>
    <w:rsid w:val="00F97151"/>
    <w:rsid w:val="00F97C95"/>
    <w:rsid w:val="00FA0CB4"/>
    <w:rsid w:val="00FA36EC"/>
    <w:rsid w:val="00FA5BB6"/>
    <w:rsid w:val="00FA7C83"/>
    <w:rsid w:val="00FB0763"/>
    <w:rsid w:val="00FB30AF"/>
    <w:rsid w:val="00FB4F44"/>
    <w:rsid w:val="00FB5214"/>
    <w:rsid w:val="00FB5DF4"/>
    <w:rsid w:val="00FB6D9E"/>
    <w:rsid w:val="00FB7D1F"/>
    <w:rsid w:val="00FC095A"/>
    <w:rsid w:val="00FC516A"/>
    <w:rsid w:val="00FC6395"/>
    <w:rsid w:val="00FC686C"/>
    <w:rsid w:val="00FD33B4"/>
    <w:rsid w:val="00FD4BDA"/>
    <w:rsid w:val="00FD4EC7"/>
    <w:rsid w:val="00FD574D"/>
    <w:rsid w:val="00FD65A1"/>
    <w:rsid w:val="00FD7006"/>
    <w:rsid w:val="00FD7582"/>
    <w:rsid w:val="00FE031A"/>
    <w:rsid w:val="00FE1713"/>
    <w:rsid w:val="00FE2430"/>
    <w:rsid w:val="00FE4A89"/>
    <w:rsid w:val="00FE522C"/>
    <w:rsid w:val="00FE599D"/>
    <w:rsid w:val="00FF1966"/>
    <w:rsid w:val="00FF20D3"/>
    <w:rsid w:val="00FF4284"/>
    <w:rsid w:val="00FF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B71B22"/>
  <w15:docId w15:val="{0B6547A0-F6CC-404F-B43E-E52B8E220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08B0"/>
    <w:rPr>
      <w:lang w:val="en-A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4673E"/>
    <w:pPr>
      <w:keepNext/>
      <w:outlineLvl w:val="0"/>
    </w:pPr>
    <w:rPr>
      <w:rFonts w:ascii="Cambria" w:hAnsi="Cambria"/>
      <w:b/>
      <w:bCs/>
      <w:kern w:val="32"/>
      <w:sz w:val="32"/>
      <w:szCs w:val="32"/>
      <w:lang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4673E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  <w:lang w:eastAsia="x-none"/>
    </w:rPr>
  </w:style>
  <w:style w:type="paragraph" w:styleId="Heading3">
    <w:name w:val="heading 3"/>
    <w:basedOn w:val="Normal"/>
    <w:next w:val="Normal"/>
    <w:link w:val="Heading3Char"/>
    <w:unhideWhenUsed/>
    <w:qFormat/>
    <w:locked/>
    <w:rsid w:val="005C040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4673E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354BB"/>
    <w:rPr>
      <w:rFonts w:ascii="Cambria" w:hAnsi="Cambria" w:cs="Cambria"/>
      <w:b/>
      <w:bCs/>
      <w:kern w:val="32"/>
      <w:sz w:val="32"/>
      <w:szCs w:val="32"/>
      <w:lang w:val="en-AU"/>
    </w:rPr>
  </w:style>
  <w:style w:type="character" w:customStyle="1" w:styleId="Heading2Char">
    <w:name w:val="Heading 2 Char"/>
    <w:link w:val="Heading2"/>
    <w:uiPriority w:val="99"/>
    <w:semiHidden/>
    <w:locked/>
    <w:rsid w:val="007354BB"/>
    <w:rPr>
      <w:rFonts w:ascii="Cambria" w:hAnsi="Cambria" w:cs="Cambria"/>
      <w:b/>
      <w:bCs/>
      <w:i/>
      <w:iCs/>
      <w:sz w:val="28"/>
      <w:szCs w:val="28"/>
      <w:lang w:val="en-AU"/>
    </w:rPr>
  </w:style>
  <w:style w:type="character" w:customStyle="1" w:styleId="Heading4Char">
    <w:name w:val="Heading 4 Char"/>
    <w:link w:val="Heading4"/>
    <w:uiPriority w:val="99"/>
    <w:semiHidden/>
    <w:locked/>
    <w:rsid w:val="007354BB"/>
    <w:rPr>
      <w:rFonts w:ascii="Calibri" w:hAnsi="Calibri" w:cs="Calibri"/>
      <w:b/>
      <w:bCs/>
      <w:sz w:val="28"/>
      <w:szCs w:val="28"/>
      <w:lang w:val="en-AU"/>
    </w:rPr>
  </w:style>
  <w:style w:type="paragraph" w:styleId="BodyText">
    <w:name w:val="Body Text"/>
    <w:basedOn w:val="Normal"/>
    <w:link w:val="BodyTextChar"/>
    <w:uiPriority w:val="99"/>
    <w:rsid w:val="0014673E"/>
    <w:pPr>
      <w:jc w:val="center"/>
    </w:pPr>
    <w:rPr>
      <w:lang w:eastAsia="x-none"/>
    </w:rPr>
  </w:style>
  <w:style w:type="character" w:customStyle="1" w:styleId="BodyTextChar">
    <w:name w:val="Body Text Char"/>
    <w:link w:val="BodyText"/>
    <w:uiPriority w:val="99"/>
    <w:semiHidden/>
    <w:locked/>
    <w:rsid w:val="007354BB"/>
    <w:rPr>
      <w:sz w:val="20"/>
      <w:szCs w:val="20"/>
      <w:lang w:val="en-AU"/>
    </w:rPr>
  </w:style>
  <w:style w:type="paragraph" w:styleId="Title">
    <w:name w:val="Title"/>
    <w:basedOn w:val="Normal"/>
    <w:link w:val="TitleChar"/>
    <w:uiPriority w:val="99"/>
    <w:qFormat/>
    <w:rsid w:val="0014673E"/>
    <w:pPr>
      <w:jc w:val="center"/>
    </w:pPr>
    <w:rPr>
      <w:rFonts w:ascii="Cambria" w:hAnsi="Cambria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link w:val="Title"/>
    <w:uiPriority w:val="99"/>
    <w:locked/>
    <w:rsid w:val="007354BB"/>
    <w:rPr>
      <w:rFonts w:ascii="Cambria" w:hAnsi="Cambria" w:cs="Cambria"/>
      <w:b/>
      <w:bCs/>
      <w:kern w:val="28"/>
      <w:sz w:val="32"/>
      <w:szCs w:val="32"/>
      <w:lang w:val="en-AU"/>
    </w:rPr>
  </w:style>
  <w:style w:type="paragraph" w:styleId="FootnoteText">
    <w:name w:val="footnote text"/>
    <w:basedOn w:val="Normal"/>
    <w:link w:val="FootnoteTextChar"/>
    <w:uiPriority w:val="99"/>
    <w:semiHidden/>
    <w:rsid w:val="0014673E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locked/>
    <w:rsid w:val="007354BB"/>
    <w:rPr>
      <w:sz w:val="20"/>
      <w:szCs w:val="20"/>
      <w:lang w:val="en-AU"/>
    </w:rPr>
  </w:style>
  <w:style w:type="character" w:styleId="FootnoteReference">
    <w:name w:val="footnote reference"/>
    <w:uiPriority w:val="99"/>
    <w:semiHidden/>
    <w:rsid w:val="0014673E"/>
    <w:rPr>
      <w:vertAlign w:val="superscript"/>
    </w:rPr>
  </w:style>
  <w:style w:type="paragraph" w:styleId="Header">
    <w:name w:val="header"/>
    <w:basedOn w:val="Normal"/>
    <w:link w:val="HeaderChar"/>
    <w:uiPriority w:val="99"/>
    <w:rsid w:val="0014673E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locked/>
    <w:rsid w:val="007354BB"/>
    <w:rPr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14673E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locked/>
    <w:rsid w:val="007354BB"/>
    <w:rPr>
      <w:sz w:val="20"/>
      <w:szCs w:val="20"/>
      <w:lang w:val="en-AU"/>
    </w:rPr>
  </w:style>
  <w:style w:type="paragraph" w:styleId="BodyTextIndent">
    <w:name w:val="Body Text Indent"/>
    <w:basedOn w:val="Normal"/>
    <w:link w:val="BodyTextIndentChar"/>
    <w:uiPriority w:val="99"/>
    <w:rsid w:val="0014673E"/>
    <w:pPr>
      <w:ind w:left="1134" w:hanging="1134"/>
      <w:jc w:val="both"/>
    </w:pPr>
    <w:rPr>
      <w:rFonts w:ascii="FormataCond Cyr" w:hAnsi="FormataCond Cyr"/>
      <w:sz w:val="24"/>
      <w:szCs w:val="24"/>
      <w:lang w:val="x-none" w:eastAsia="en-US"/>
    </w:rPr>
  </w:style>
  <w:style w:type="character" w:customStyle="1" w:styleId="BodyTextIndentChar">
    <w:name w:val="Body Text Indent Char"/>
    <w:link w:val="BodyTextIndent"/>
    <w:uiPriority w:val="99"/>
    <w:locked/>
    <w:rsid w:val="00BF7FA7"/>
    <w:rPr>
      <w:rFonts w:ascii="FormataCond Cyr" w:hAnsi="FormataCond Cyr" w:cs="FormataCond Cyr"/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14673E"/>
    <w:pPr>
      <w:ind w:left="1276" w:hanging="1276"/>
      <w:jc w:val="both"/>
    </w:pPr>
    <w:rPr>
      <w:lang w:eastAsia="x-none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7354BB"/>
    <w:rPr>
      <w:sz w:val="20"/>
      <w:szCs w:val="20"/>
      <w:lang w:val="en-AU"/>
    </w:rPr>
  </w:style>
  <w:style w:type="table" w:styleId="TableGrid">
    <w:name w:val="Table Grid"/>
    <w:basedOn w:val="TableNormal"/>
    <w:uiPriority w:val="99"/>
    <w:rsid w:val="00DA4C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356538"/>
    <w:rPr>
      <w:sz w:val="2"/>
      <w:szCs w:val="2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7354BB"/>
    <w:rPr>
      <w:sz w:val="2"/>
      <w:szCs w:val="2"/>
      <w:lang w:val="en-AU"/>
    </w:rPr>
  </w:style>
  <w:style w:type="paragraph" w:styleId="ListParagraph">
    <w:name w:val="List Paragraph"/>
    <w:basedOn w:val="Normal"/>
    <w:uiPriority w:val="34"/>
    <w:qFormat/>
    <w:rsid w:val="00466E8F"/>
    <w:pPr>
      <w:ind w:left="720"/>
    </w:pPr>
  </w:style>
  <w:style w:type="character" w:customStyle="1" w:styleId="Header1">
    <w:name w:val="Header1"/>
    <w:rsid w:val="00F243F7"/>
  </w:style>
  <w:style w:type="character" w:styleId="Strong">
    <w:name w:val="Strong"/>
    <w:uiPriority w:val="22"/>
    <w:qFormat/>
    <w:locked/>
    <w:rsid w:val="00F243F7"/>
    <w:rPr>
      <w:b/>
      <w:bCs/>
    </w:rPr>
  </w:style>
  <w:style w:type="character" w:customStyle="1" w:styleId="Heading3Char">
    <w:name w:val="Heading 3 Char"/>
    <w:link w:val="Heading3"/>
    <w:rsid w:val="005C0409"/>
    <w:rPr>
      <w:rFonts w:ascii="Calibri Light" w:eastAsia="Times New Roman" w:hAnsi="Calibri Light" w:cs="Times New Roman"/>
      <w:b/>
      <w:bCs/>
      <w:sz w:val="26"/>
      <w:szCs w:val="26"/>
      <w:lang w:val="en-AU" w:eastAsia="bg-BG"/>
    </w:rPr>
  </w:style>
  <w:style w:type="paragraph" w:styleId="TOC3">
    <w:name w:val="toc 3"/>
    <w:basedOn w:val="Normal"/>
    <w:next w:val="Normal"/>
    <w:locked/>
    <w:rsid w:val="00BA2E1A"/>
    <w:pPr>
      <w:tabs>
        <w:tab w:val="right" w:leader="underscore" w:pos="10109"/>
      </w:tabs>
      <w:overflowPunct w:val="0"/>
      <w:autoSpaceDE w:val="0"/>
      <w:autoSpaceDN w:val="0"/>
      <w:adjustRightInd w:val="0"/>
      <w:ind w:left="400"/>
      <w:textAlignment w:val="baseline"/>
    </w:pPr>
    <w:rPr>
      <w:lang w:val="en-US" w:eastAsia="en-US"/>
    </w:rPr>
  </w:style>
  <w:style w:type="paragraph" w:styleId="TOC2">
    <w:name w:val="toc 2"/>
    <w:basedOn w:val="Normal"/>
    <w:next w:val="Normal"/>
    <w:locked/>
    <w:rsid w:val="00BA2E1A"/>
    <w:pPr>
      <w:tabs>
        <w:tab w:val="right" w:leader="underscore" w:pos="10109"/>
      </w:tabs>
      <w:overflowPunct w:val="0"/>
      <w:autoSpaceDE w:val="0"/>
      <w:autoSpaceDN w:val="0"/>
      <w:adjustRightInd w:val="0"/>
      <w:spacing w:before="120"/>
      <w:ind w:left="200"/>
      <w:textAlignment w:val="baseline"/>
    </w:pPr>
    <w:rPr>
      <w:b/>
      <w:sz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4121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1217C"/>
    <w:rPr>
      <w:color w:val="0000FF" w:themeColor="hyperlink"/>
      <w:u w:val="single"/>
    </w:rPr>
  </w:style>
  <w:style w:type="paragraph" w:customStyle="1" w:styleId="tty180">
    <w:name w:val="tty180"/>
    <w:basedOn w:val="Normal"/>
    <w:rsid w:val="008C4ECB"/>
    <w:pPr>
      <w:overflowPunct w:val="0"/>
      <w:autoSpaceDE w:val="0"/>
      <w:autoSpaceDN w:val="0"/>
      <w:adjustRightInd w:val="0"/>
      <w:ind w:right="-720"/>
      <w:textAlignment w:val="baseline"/>
    </w:pPr>
    <w:rPr>
      <w:rFonts w:ascii="Courier New" w:hAnsi="Courier New"/>
      <w:sz w:val="8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812122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26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7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dmin@bank.allianz.b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admin@bank.allianz.b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1" Type="http://schemas.openxmlformats.org/officeDocument/2006/relationships/endnotes" Target="endnotes.xml"/><Relationship Id="rId6" Type="http://schemas.openxmlformats.org/officeDocument/2006/relationships/numbering" Target="numbering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dmin@bank.allianz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334C4B6F5E1A44972C25E095D8DDCD" ma:contentTypeVersion="24" ma:contentTypeDescription="Create a new document." ma:contentTypeScope="" ma:versionID="b11876b916c64db8ca32e4b91cda40c9">
  <xsd:schema xmlns:xsd="http://www.w3.org/2001/XMLSchema" xmlns:xs="http://www.w3.org/2001/XMLSchema" xmlns:p="http://schemas.microsoft.com/office/2006/metadata/properties" xmlns:ns2="0d29b28e-ff04-4221-a937-f7dbec46f451" xmlns:ns3="546e4be1-f554-485c-a2f8-56d0957f1c18" targetNamespace="http://schemas.microsoft.com/office/2006/metadata/properties" ma:root="true" ma:fieldsID="a1122f96c7c98e76717bbdc183a8e572" ns2:_="" ns3:_="">
    <xsd:import namespace="0d29b28e-ff04-4221-a937-f7dbec46f451"/>
    <xsd:import namespace="546e4be1-f554-485c-a2f8-56d0957f1c1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ossierOwner" minOccurs="0"/>
                <xsd:element ref="ns2:DossierStatus" minOccurs="0"/>
                <xsd:element ref="ns2:d6cfec0b0e8d4800bcdedadad4263716" minOccurs="0"/>
                <xsd:element ref="ns2:TaxCatchAll" minOccurs="0"/>
                <xsd:element ref="ns2:TaxCatchAllLabel" minOccurs="0"/>
                <xsd:element ref="ns2:MailPreviewData" minOccurs="0"/>
                <xsd:element ref="ns2:ContractExpirationDate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29b28e-ff04-4221-a937-f7dbec46f45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ossierOwner" ma:index="11" nillable="true" ma:displayName="Dossier owner(s)" ma:description="Person(s) owning the dossier." ma:hidden="true" ma:internalName="Dossier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ssierStatus" ma:index="12" nillable="true" ma:displayName="Dossier Status" ma:description="Indicate the status of the dossier." ma:hidden="true" ma:internalName="DossierStatus" ma:readOnly="false">
      <xsd:simpleType>
        <xsd:restriction base="dms:Choice">
          <xsd:enumeration value="Open"/>
          <xsd:enumeration value="Closed"/>
        </xsd:restriction>
      </xsd:simpleType>
    </xsd:element>
    <xsd:element name="d6cfec0b0e8d4800bcdedadad4263716" ma:index="13" nillable="true" ma:taxonomy="true" ma:internalName="d6cfec0b0e8d4800bcdedadad4263716" ma:taxonomyFieldName="Document_Class" ma:displayName="Document Class" ma:readOnly="false" ma:fieldId="{d6cfec0b-0e8d-4800-bcde-dadad4263716}" ma:sspId="10820af1-e82f-496e-bbcb-d9502914b7b2" ma:termSetId="a8fe5516-3f25-4a18-9fe8-9ec61fcfebb7" ma:anchorId="f3769284-ebf9-45c0-9e0f-a19a2a60e5c6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1b6a0c13-1850-4f48-8fb2-4bc31744e540}" ma:internalName="TaxCatchAll" ma:showField="CatchAllData" ma:web="0d29b28e-ff04-4221-a937-f7dbec46f4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1b6a0c13-1850-4f48-8fb2-4bc31744e540}" ma:internalName="TaxCatchAllLabel" ma:readOnly="true" ma:showField="CatchAllDataLabel" ma:web="0d29b28e-ff04-4221-a937-f7dbec46f4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ilPreviewData" ma:index="17" nillable="true" ma:displayName="Mail Preview" ma:description="File preview for harmonie" ma:hidden="true" ma:internalName="MailPreviewData" ma:readOnly="false">
      <xsd:simpleType>
        <xsd:restriction base="dms:Note"/>
      </xsd:simpleType>
    </xsd:element>
    <xsd:element name="ContractExpirationDate" ma:index="18" nillable="true" ma:displayName="Expiry Date" ma:description="The formal expiration date of the subject, either according to the contractual agreement or because a termination has become (legally) effective. " ma:format="DateOnly" ma:hidden="true" ma:internalName="ContractExpirationDate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6e4be1-f554-485c-a2f8-56d0957f1c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for retention" ma:contentTypeID="0x010100FBD450A940A94F849429222E5CE682EE000A70C93E420A474AABA2550C68363D9B" ma:contentTypeVersion="26" ma:contentTypeDescription="Business-relevant content." ma:contentTypeScope="" ma:versionID="9413c4513dc42a8c693d110c9869b537">
  <xsd:schema xmlns:xsd="http://www.w3.org/2001/XMLSchema" xmlns:xs="http://www.w3.org/2001/XMLSchema" xmlns:p="http://schemas.microsoft.com/office/2006/metadata/properties" xmlns:ns2="916e2bdd-aca2-4dde-911a-b9646fb2a550" xmlns:ns3="e37574d6-a9ce-4dea-b85c-84ca02cb1e5e" targetNamespace="http://schemas.microsoft.com/office/2006/metadata/properties" ma:root="true" ma:fieldsID="7bf9df5e6fa692a0e899b885c8dec11f" ns2:_="" ns3:_="">
    <xsd:import namespace="916e2bdd-aca2-4dde-911a-b9646fb2a550"/>
    <xsd:import namespace="e37574d6-a9ce-4dea-b85c-84ca02cb1e5e"/>
    <xsd:element name="properties">
      <xsd:complexType>
        <xsd:sequence>
          <xsd:element name="documentManagement">
            <xsd:complexType>
              <xsd:all>
                <xsd:element ref="ns2:DocumentClass"/>
                <xsd:element ref="ns2:DocumentDate" minOccurs="0"/>
                <xsd:element ref="ns2:AlDescription" minOccurs="0"/>
                <xsd:element ref="ns2:ContractType" minOccurs="0"/>
                <xsd:element ref="ns2:ContractStatus" minOccurs="0"/>
                <xsd:element ref="ns2:ContractManagers" minOccurs="0"/>
                <xsd:element ref="ns2:OutsourcingAgreement" minOccurs="0"/>
                <xsd:element ref="ns2:ContractDate" minOccurs="0"/>
                <xsd:element ref="ns2:ContractExpirationDate" minOccurs="0"/>
                <xsd:element ref="ns2:MaterialContract" minOccurs="0"/>
                <xsd:element ref="ns2:ExternalContractingParties" minOccurs="0"/>
                <xsd:element ref="ns2:PlaceOfOriginal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6e2bdd-aca2-4dde-911a-b9646fb2a550" elementFormDefault="qualified">
    <xsd:import namespace="http://schemas.microsoft.com/office/2006/documentManagement/types"/>
    <xsd:import namespace="http://schemas.microsoft.com/office/infopath/2007/PartnerControls"/>
    <xsd:element name="DocumentClass" ma:index="1" ma:displayName="Document Class" ma:description="Attribute to classify the Document according to the Document Retention Schedule" ma:format="Dropdown" ma:internalName="DocumentClass" ma:readOnly="false">
      <xsd:simpleType>
        <xsd:restriction base="dms:Choice">
          <xsd:enumeration value="Business letter"/>
          <xsd:enumeration value="Accounting record"/>
          <xsd:enumeration value="Important documentation or decision"/>
          <xsd:enumeration value="Decision of supervisory authority"/>
          <xsd:enumeration value="Decision of authority"/>
          <xsd:enumeration value="Documentation of decisions of the Board of Management"/>
          <xsd:enumeration value="Documentation of decisions of the Supervisory Board"/>
          <xsd:enumeration value="Financial statement or report"/>
          <xsd:enumeration value="Account book or list of assets"/>
          <xsd:enumeration value="Documentation for accounting or bookkeeping"/>
          <xsd:enumeration value="Corporate Rule"/>
          <xsd:enumeration value="Statutes, shareholders’ agreement or other corporate document"/>
          <xsd:enumeration value="Documentation on anti-money laundering or economic sanctions"/>
        </xsd:restriction>
      </xsd:simpleType>
    </xsd:element>
    <xsd:element name="DocumentDate" ma:index="2" nillable="true" ma:displayName="Document Date" ma:description="Actual legal date when the document has been released/ signed." ma:format="DateOnly" ma:internalName="DocumentDate">
      <xsd:simpleType>
        <xsd:restriction base="dms:DateTime"/>
      </xsd:simpleType>
    </xsd:element>
    <xsd:element name="AlDescription" ma:index="3" nillable="true" ma:displayName="Document Description" ma:description="Enter descriptions or remarks on the matter if required." ma:internalName="AlDescription">
      <xsd:simpleType>
        <xsd:restriction base="dms:Text"/>
      </xsd:simpleType>
    </xsd:element>
    <xsd:element name="ContractType" ma:index="11" nillable="true" ma:displayName="Contract Type" ma:description="Attribute to classify the contract. Please select a value from either Standard contract types or Special contract types." ma:format="Dropdown" ma:hidden="true" ma:internalName="ContractType" ma:readOnly="false">
      <xsd:simpleType>
        <xsd:restriction base="dms:Choice">
          <xsd:enumeration value="Standard contract types (please select from below):"/>
          <xsd:enumeration value="-----------------------"/>
          <xsd:enumeration value="Service Agreement, Service Level Agreement"/>
          <xsd:enumeration value="Purchase Agreement (purchases and sales)"/>
          <xsd:enumeration value="Loan Agreement"/>
          <xsd:enumeration value="Confidentiality Agreement"/>
          <xsd:enumeration value="Cooperation Agreement"/>
          <xsd:enumeration value="Letter of Intent, Memorandum of Understanding"/>
          <xsd:enumeration value="Insurance Contract"/>
          <xsd:enumeration value="Guarantee, Comfort Letter, Letter of Credit"/>
          <xsd:enumeration value="Other"/>
          <xsd:enumeration value="-----------------------"/>
          <xsd:enumeration value="Special contract types  (please select from below):"/>
          <xsd:enumeration value="-----------------------"/>
          <xsd:enumeration value="Employment Agreement"/>
          <xsd:enumeration value="Rental or Lease Agreement"/>
          <xsd:enumeration value="License Agreement"/>
          <xsd:enumeration value="Privacy Agreement"/>
          <xsd:enumeration value="Agency Agreement (Tied Agent)"/>
          <xsd:enumeration value="Brokerage Agreement (Broker)"/>
          <xsd:enumeration value="Distribution Agreement"/>
          <xsd:enumeration value="Employer - Works Council/ Trade Union Agreement"/>
          <xsd:enumeration value="Investment or Financing Agreement"/>
          <xsd:enumeration value="Resinsurance Contract"/>
          <xsd:enumeration value="Shareholders' Agreement"/>
          <xsd:enumeration value="Control or Profit Transfer Agreement"/>
          <xsd:enumeration value="Joint Venture Agreement"/>
          <xsd:enumeration value="Trust Agreement"/>
          <xsd:enumeration value="Share or Business Purchase/ Merger Agreement"/>
          <xsd:enumeration value="Contract with a Member of the Board of Management or Supervisory Board"/>
        </xsd:restriction>
      </xsd:simpleType>
    </xsd:element>
    <xsd:element name="ContractStatus" ma:index="12" nillable="true" ma:displayName="Contract Status" ma:default="Draft" ma:description="The status of the contract." ma:format="Dropdown" ma:hidden="true" ma:internalName="ContractStatus" ma:readOnly="false">
      <xsd:simpleType>
        <xsd:restriction base="dms:Choice">
          <xsd:enumeration value="Draft"/>
          <xsd:enumeration value="Active"/>
          <xsd:enumeration value="Terminated"/>
        </xsd:restriction>
      </xsd:simpleType>
    </xsd:element>
    <xsd:element name="ContractManagers" ma:index="13" nillable="true" ma:displayName="Contract Managers" ma:description="Person(s) managing the contract and knowing the details." ma:hidden="true" ma:list="UserInfo" ma:internalName="ContractManag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utsourcingAgreement" ma:index="14" nillable="true" ma:displayName="Outsourcing Agreement" ma:description="If a contract is an outsourcing agreement in the sense of the Group Outsourcing Policy the dossier needs to be marked respectively." ma:format="Dropdown" ma:hidden="true" ma:internalName="OutsourcingAgreement" ma:readOnly="false">
      <xsd:simpleType>
        <xsd:restriction base="dms:Boolean"/>
      </xsd:simpleType>
    </xsd:element>
    <xsd:element name="ContractDate" ma:index="15" nillable="true" ma:displayName="Contract Date" ma:description="Date when the contract has been closed." ma:format="DateOnly" ma:hidden="true" ma:internalName="ContractDate" ma:readOnly="false">
      <xsd:simpleType>
        <xsd:restriction base="dms:DateTime"/>
      </xsd:simpleType>
    </xsd:element>
    <xsd:element name="ContractExpirationDate" ma:index="16" nillable="true" ma:displayName="Contract Expiration Date" ma:description="Date when the contract has been terminated." ma:format="DateOnly" ma:hidden="true" ma:internalName="ContractExpirationDate" ma:readOnly="false">
      <xsd:simpleType>
        <xsd:restriction base="dms:DateTime"/>
      </xsd:simpleType>
    </xsd:element>
    <xsd:element name="MaterialContract" ma:index="17" nillable="true" ma:displayName="Material Contract" ma:description="Please indicate if the contract reached a material threshold." ma:format="Dropdown" ma:hidden="true" ma:internalName="MaterialContract" ma:readOnly="false">
      <xsd:simpleType>
        <xsd:restriction base="dms:Boolean"/>
      </xsd:simpleType>
    </xsd:element>
    <xsd:element name="ExternalContractingParties" ma:index="18" nillable="true" ma:displayName="External Contracting Parties" ma:description="Name(s) of any external contracting party or parties." ma:hidden="true" ma:internalName="ExternalContractingParties" ma:readOnly="false">
      <xsd:simpleType>
        <xsd:restriction base="dms:Text"/>
      </xsd:simpleType>
    </xsd:element>
    <xsd:element name="PlaceOfOriginal" ma:index="19" nillable="true" ma:displayName="Place of Original" ma:description="In case a paper original of the contract must be maintained the location of the original shall be entered here." ma:hidden="true" ma:internalName="PlaceOfOriginal" ma:readOnly="false">
      <xsd:simpleType>
        <xsd:restriction base="dms:Text"/>
      </xsd:simpleType>
    </xsd:element>
    <xsd:element name="TaxCatchAll" ma:index="21" nillable="true" ma:displayName="Taxonomy Catch All Column" ma:hidden="true" ma:list="{0ed8faf0-8cce-472b-8da4-91c34b8f5f96}" ma:internalName="TaxCatchAll" ma:showField="CatchAllData" ma:web="916e2bdd-aca2-4dde-911a-b9646fb2a5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7574d6-a9ce-4dea-b85c-84ca02cb1e5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displayName="Image 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6e2bdd-aca2-4dde-911a-b9646fb2a550" xsi:nil="true"/>
    <ContractExpirationDate xmlns="916e2bdd-aca2-4dde-911a-b9646fb2a550" xsi:nil="true"/>
    <lcf76f155ced4ddcb4097134ff3c332f xmlns="e37574d6-a9ce-4dea-b85c-84ca02cb1e5e" xsi:nil="true"/>
    <PlaceOfOriginal xmlns="916e2bdd-aca2-4dde-911a-b9646fb2a550" xsi:nil="true"/>
    <OutsourcingAgreement xmlns="916e2bdd-aca2-4dde-911a-b9646fb2a550" xsi:nil="true"/>
    <ContractType xmlns="916e2bdd-aca2-4dde-911a-b9646fb2a550" xsi:nil="true"/>
    <ContractManagers xmlns="916e2bdd-aca2-4dde-911a-b9646fb2a550">
      <UserInfo>
        <DisplayName/>
        <AccountId xsi:nil="true"/>
        <AccountType/>
      </UserInfo>
    </ContractManagers>
    <ExternalContractingParties xmlns="916e2bdd-aca2-4dde-911a-b9646fb2a550" xsi:nil="true"/>
    <AlDescription xmlns="916e2bdd-aca2-4dde-911a-b9646fb2a550" xsi:nil="true"/>
    <ContractStatus xmlns="916e2bdd-aca2-4dde-911a-b9646fb2a550">Draft</ContractStatus>
    <MaterialContract xmlns="916e2bdd-aca2-4dde-911a-b9646fb2a550" xsi:nil="true"/>
    <DocumentClass xmlns="916e2bdd-aca2-4dde-911a-b9646fb2a550"/>
    <DocumentDate xmlns="916e2bdd-aca2-4dde-911a-b9646fb2a550" xsi:nil="true"/>
    <ContractDate xmlns="916e2bdd-aca2-4dde-911a-b9646fb2a550" xsi:nil="true"/>
  </documentManagement>
</p:properties>
</file>

<file path=customXml/itemProps1.xml><?xml version="1.0" encoding="utf-8"?>
<ds:datastoreItem xmlns:ds="http://schemas.openxmlformats.org/officeDocument/2006/customXml" ds:itemID="{7362FC7C-5D96-44AF-9030-2366B4F358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29b28e-ff04-4221-a937-f7dbec46f451"/>
    <ds:schemaRef ds:uri="546e4be1-f554-485c-a2f8-56d0957f1c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503C50-5C7A-419D-98EF-39DD538EC941}"/>
</file>

<file path=customXml/itemProps3.xml><?xml version="1.0" encoding="utf-8"?>
<ds:datastoreItem xmlns:ds="http://schemas.openxmlformats.org/officeDocument/2006/customXml" ds:itemID="{DEE749A6-6947-41E9-BAD8-1912983168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3522FA-941A-47A3-A998-BB2BF1CE171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AFF3B4-A210-4E30-85AC-A06E10C05D91}">
  <ds:schemaRefs>
    <ds:schemaRef ds:uri="http://schemas.microsoft.com/office/2006/metadata/properties"/>
    <ds:schemaRef ds:uri="http://schemas.microsoft.com/office/infopath/2007/PartnerControls"/>
    <ds:schemaRef ds:uri="0d29b28e-ff04-4221-a937-f7dbec46f451"/>
    <ds:schemaRef ds:uri="546e4be1-f554-485c-a2f8-56d0957f1c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2232</Words>
  <Characters>12726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“АЛИАНЦ БЪЛГАРИЯ ХОЛДИНГ” АД</vt:lpstr>
    </vt:vector>
  </TitlesOfParts>
  <Company>Allianz</Company>
  <LinksUpToDate>false</LinksUpToDate>
  <CharactersWithSpaces>14929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“АЛИАНЦ БЪЛГАРИЯ ХОЛДИНГ” АД</dc:title>
  <dc:creator>Pc02</dc:creator>
  <cp:lastModifiedBy>Petrov, Plamen (Allianz Bank Bulgaria AD)</cp:lastModifiedBy>
  <cp:revision>110</cp:revision>
  <cp:lastPrinted>2014-06-19T07:43:00Z</cp:lastPrinted>
  <dcterms:created xsi:type="dcterms:W3CDTF">2025-06-27T09:49:00Z</dcterms:created>
  <dcterms:modified xsi:type="dcterms:W3CDTF">2026-06-25T11:29:00Z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cf2588e-f000-43f9-af86-11fa810e993f_Enabled">
    <vt:lpwstr>true</vt:lpwstr>
  </property>
  <property fmtid="{D5CDD505-2E9C-101B-9397-08002B2CF9AE}" pid="3" name="MSIP_Label_1cf2588e-f000-43f9-af86-11fa810e993f_SetDate">
    <vt:lpwstr>2022-05-16T07:35:48Z</vt:lpwstr>
  </property>
  <property fmtid="{D5CDD505-2E9C-101B-9397-08002B2CF9AE}" pid="4" name="MSIP_Label_1cf2588e-f000-43f9-af86-11fa810e993f_Method">
    <vt:lpwstr>Privileged</vt:lpwstr>
  </property>
  <property fmtid="{D5CDD505-2E9C-101B-9397-08002B2CF9AE}" pid="5" name="MSIP_Label_1cf2588e-f000-43f9-af86-11fa810e993f_Name">
    <vt:lpwstr>1cf2588e-f000-43f9-af86-11fa810e993f</vt:lpwstr>
  </property>
  <property fmtid="{D5CDD505-2E9C-101B-9397-08002B2CF9AE}" pid="6" name="MSIP_Label_1cf2588e-f000-43f9-af86-11fa810e993f_SiteId">
    <vt:lpwstr>6e06e42d-6925-47c6-b9e7-9581c7ca302a</vt:lpwstr>
  </property>
  <property fmtid="{D5CDD505-2E9C-101B-9397-08002B2CF9AE}" pid="7" name="MSIP_Label_1cf2588e-f000-43f9-af86-11fa810e993f_ActionId">
    <vt:lpwstr>a907f246-2df8-4c10-905b-8dc1202855e9</vt:lpwstr>
  </property>
  <property fmtid="{D5CDD505-2E9C-101B-9397-08002B2CF9AE}" pid="8" name="MSIP_Label_1cf2588e-f000-43f9-af86-11fa810e993f_ContentBits">
    <vt:lpwstr>1</vt:lpwstr>
  </property>
  <property fmtid="{D5CDD505-2E9C-101B-9397-08002B2CF9AE}" pid="9" name="ContentTypeId">
    <vt:lpwstr>0x010100FBD450A940A94F849429222E5CE682EE000A70C93E420A474AABA2550C68363D9B</vt:lpwstr>
  </property>
  <property fmtid="{D5CDD505-2E9C-101B-9397-08002B2CF9AE}" pid="10" name="_dlc_DocIdItemGuid">
    <vt:lpwstr>a133322c-5803-49ad-bc0a-cb99410f2a26</vt:lpwstr>
  </property>
  <property fmtid="{D5CDD505-2E9C-101B-9397-08002B2CF9AE}" pid="11" name="_docset_NoMedatataSyncRequired">
    <vt:lpwstr>False</vt:lpwstr>
  </property>
  <property fmtid="{D5CDD505-2E9C-101B-9397-08002B2CF9AE}" pid="12" name="_AdHocReviewCycleID">
    <vt:i4>827937038</vt:i4>
  </property>
  <property fmtid="{D5CDD505-2E9C-101B-9397-08002B2CF9AE}" pid="13" name="_NewReviewCycle">
    <vt:lpwstr/>
  </property>
  <property fmtid="{D5CDD505-2E9C-101B-9397-08002B2CF9AE}" pid="14" name="_EmailSubject">
    <vt:lpwstr>-  Избор на външни  фирми за събирането на проблемни вземания на Алианц Банк България АД“.</vt:lpwstr>
  </property>
  <property fmtid="{D5CDD505-2E9C-101B-9397-08002B2CF9AE}" pid="15" name="_AuthorEmail">
    <vt:lpwstr>plamen.petrov@bank.allianz.bg</vt:lpwstr>
  </property>
  <property fmtid="{D5CDD505-2E9C-101B-9397-08002B2CF9AE}" pid="16" name="_AuthorEmailDisplayName">
    <vt:lpwstr>Petrov, Plamen (Allianz Bank Bulgaria AD)</vt:lpwstr>
  </property>
</Properties>
</file>